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27879" w14:textId="77777777" w:rsidR="0075760C" w:rsidRPr="006F6D02" w:rsidRDefault="000D0889" w:rsidP="0075760C">
      <w:pPr>
        <w:spacing w:after="0" w:line="240" w:lineRule="auto"/>
        <w:rPr>
          <w:b/>
          <w:sz w:val="20"/>
          <w:szCs w:val="20"/>
        </w:rPr>
      </w:pPr>
      <w:r w:rsidRPr="008B52AB">
        <w:rPr>
          <w:noProof/>
          <w:lang w:eastAsia="sl-SI"/>
        </w:rPr>
        <w:drawing>
          <wp:anchor distT="0" distB="0" distL="114300" distR="114300" simplePos="0" relativeHeight="251658240" behindDoc="0" locked="0" layoutInCell="1" allowOverlap="1" wp14:anchorId="2F7702F4" wp14:editId="6FE50875">
            <wp:simplePos x="0" y="0"/>
            <wp:positionH relativeFrom="column">
              <wp:posOffset>1966595</wp:posOffset>
            </wp:positionH>
            <wp:positionV relativeFrom="paragraph">
              <wp:posOffset>0</wp:posOffset>
            </wp:positionV>
            <wp:extent cx="1720850" cy="11938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20850" cy="1193800"/>
                    </a:xfrm>
                    <a:prstGeom prst="rect">
                      <a:avLst/>
                    </a:prstGeom>
                  </pic:spPr>
                </pic:pic>
              </a:graphicData>
            </a:graphic>
            <wp14:sizeRelH relativeFrom="margin">
              <wp14:pctWidth>0</wp14:pctWidth>
            </wp14:sizeRelH>
            <wp14:sizeRelV relativeFrom="margin">
              <wp14:pctHeight>0</wp14:pctHeight>
            </wp14:sizeRelV>
          </wp:anchor>
        </w:drawing>
      </w:r>
      <w:r w:rsidR="007A3087">
        <w:rPr>
          <w:b/>
        </w:rPr>
        <w:br w:type="textWrapping" w:clear="all"/>
      </w:r>
    </w:p>
    <w:p w14:paraId="494E4D34" w14:textId="7C7C8DEC" w:rsidR="00BC3079" w:rsidRPr="008B036F" w:rsidRDefault="00A56073" w:rsidP="0075760C">
      <w:pPr>
        <w:spacing w:after="0" w:line="240" w:lineRule="auto"/>
        <w:rPr>
          <w:b/>
          <w:sz w:val="24"/>
          <w:szCs w:val="24"/>
        </w:rPr>
      </w:pPr>
      <w:r w:rsidRPr="008B036F">
        <w:rPr>
          <w:b/>
          <w:sz w:val="24"/>
          <w:szCs w:val="24"/>
        </w:rPr>
        <w:t>Zadeva:</w:t>
      </w:r>
      <w:r w:rsidR="004A3FB2">
        <w:rPr>
          <w:b/>
          <w:sz w:val="24"/>
          <w:szCs w:val="24"/>
        </w:rPr>
        <w:t xml:space="preserve"> </w:t>
      </w:r>
      <w:r w:rsidR="00D46C42" w:rsidRPr="008B036F">
        <w:rPr>
          <w:b/>
          <w:sz w:val="24"/>
          <w:szCs w:val="24"/>
        </w:rPr>
        <w:t xml:space="preserve">POZIV ZA </w:t>
      </w:r>
      <w:r w:rsidR="00BC3079" w:rsidRPr="008B036F">
        <w:rPr>
          <w:b/>
          <w:sz w:val="24"/>
          <w:szCs w:val="24"/>
        </w:rPr>
        <w:t xml:space="preserve">ZBIRANJE VZORCEV ZA </w:t>
      </w:r>
      <w:r w:rsidR="00921923" w:rsidRPr="008B036F">
        <w:rPr>
          <w:b/>
          <w:sz w:val="24"/>
          <w:szCs w:val="24"/>
        </w:rPr>
        <w:t>FESTIVAL</w:t>
      </w:r>
      <w:r w:rsidR="00BC3079" w:rsidRPr="008B036F">
        <w:rPr>
          <w:b/>
          <w:sz w:val="24"/>
          <w:szCs w:val="24"/>
        </w:rPr>
        <w:t xml:space="preserve"> </w:t>
      </w:r>
      <w:r w:rsidR="00BC3079" w:rsidRPr="008B036F">
        <w:rPr>
          <w:b/>
          <w:i/>
          <w:iCs/>
          <w:sz w:val="24"/>
          <w:szCs w:val="24"/>
        </w:rPr>
        <w:t>MLADO OLJČNO OLJE</w:t>
      </w:r>
      <w:r w:rsidR="00D46C42" w:rsidRPr="008B036F">
        <w:rPr>
          <w:b/>
          <w:i/>
          <w:iCs/>
          <w:sz w:val="24"/>
          <w:szCs w:val="24"/>
        </w:rPr>
        <w:t xml:space="preserve"> 2026</w:t>
      </w:r>
      <w:r w:rsidR="00BC3079" w:rsidRPr="008B036F">
        <w:rPr>
          <w:b/>
          <w:sz w:val="24"/>
          <w:szCs w:val="24"/>
        </w:rPr>
        <w:t xml:space="preserve"> </w:t>
      </w:r>
    </w:p>
    <w:p w14:paraId="54A842A8" w14:textId="77777777" w:rsidR="004A3FB2" w:rsidRDefault="004A3FB2" w:rsidP="00A713C0">
      <w:pPr>
        <w:spacing w:after="0" w:line="240" w:lineRule="auto"/>
        <w:jc w:val="both"/>
      </w:pPr>
    </w:p>
    <w:p w14:paraId="0B1A23CD" w14:textId="70233A26" w:rsidR="004A3FB2" w:rsidRPr="008A5B30" w:rsidRDefault="00A713C0" w:rsidP="00A713C0">
      <w:pPr>
        <w:spacing w:after="0" w:line="240" w:lineRule="auto"/>
        <w:jc w:val="both"/>
      </w:pPr>
      <w:r w:rsidRPr="008A5B30">
        <w:t>Spoštovan</w:t>
      </w:r>
      <w:r w:rsidR="008B036F" w:rsidRPr="008A5B30">
        <w:t>e</w:t>
      </w:r>
      <w:r w:rsidRPr="008A5B30">
        <w:t xml:space="preserve"> </w:t>
      </w:r>
      <w:proofErr w:type="spellStart"/>
      <w:r w:rsidR="008B036F" w:rsidRPr="008A5B30">
        <w:t>oljkarke</w:t>
      </w:r>
      <w:proofErr w:type="spellEnd"/>
      <w:r w:rsidR="008B036F" w:rsidRPr="008A5B30">
        <w:t xml:space="preserve"> in </w:t>
      </w:r>
      <w:r w:rsidRPr="008A5B30">
        <w:t>oljkarji,</w:t>
      </w:r>
    </w:p>
    <w:p w14:paraId="3D99A218" w14:textId="75EFDD4E" w:rsidR="00A713C0" w:rsidRPr="008A5B30" w:rsidRDefault="00A713C0" w:rsidP="00A713C0">
      <w:pPr>
        <w:spacing w:after="0" w:line="240" w:lineRule="auto"/>
        <w:jc w:val="both"/>
      </w:pPr>
      <w:r w:rsidRPr="008A5B30">
        <w:t xml:space="preserve">tudi letos vas vabimo, da se nam pridružite pri soustvarjanju </w:t>
      </w:r>
      <w:r w:rsidR="00921923" w:rsidRPr="00780A3C">
        <w:rPr>
          <w:b/>
        </w:rPr>
        <w:t>Festivala</w:t>
      </w:r>
      <w:r w:rsidRPr="008A5B30">
        <w:t xml:space="preserve"> </w:t>
      </w:r>
      <w:r w:rsidRPr="008A5B30">
        <w:rPr>
          <w:b/>
        </w:rPr>
        <w:t>Mlado oljčno olje</w:t>
      </w:r>
      <w:r w:rsidRPr="008A5B30">
        <w:t>, namenjene</w:t>
      </w:r>
      <w:r w:rsidR="00780A3C">
        <w:t>ga</w:t>
      </w:r>
      <w:r w:rsidRPr="008A5B30">
        <w:t xml:space="preserve"> predstavitvi kakovosti, znanja in predanosti pridelovalcev oljčnega olja.</w:t>
      </w:r>
    </w:p>
    <w:p w14:paraId="49EC5147" w14:textId="77777777" w:rsidR="00A713C0" w:rsidRPr="008A5B30" w:rsidRDefault="00A713C0" w:rsidP="00A713C0">
      <w:pPr>
        <w:spacing w:after="0" w:line="240" w:lineRule="auto"/>
        <w:jc w:val="both"/>
      </w:pPr>
    </w:p>
    <w:p w14:paraId="09F6F37A" w14:textId="231301FD" w:rsidR="00A713C0" w:rsidRPr="008A5B30" w:rsidRDefault="00A713C0" w:rsidP="00A713C0">
      <w:pPr>
        <w:spacing w:after="0" w:line="240" w:lineRule="auto"/>
        <w:jc w:val="both"/>
      </w:pPr>
      <w:r w:rsidRPr="008A5B30">
        <w:t xml:space="preserve">Dogodek je priložnost, da svoja mlada oljčna olja predstavite širši slovenski in mednarodni javnosti ter se </w:t>
      </w:r>
      <w:r w:rsidR="006619BF">
        <w:t>uveljavite</w:t>
      </w:r>
      <w:r w:rsidRPr="008A5B30">
        <w:t xml:space="preserve"> kot pridelovalci oljčnih olj vrhunske kakovosti. Obiskovalcem, med katerimi bodo gostinci, novinarji, strokovna javnost in ljubitelji oljčnega olja, želimo približati svežino, raznolikost arom in posebnosti letošnjih mladih oljčnih olj ter obenem izpostaviti ljudi, znanje in trud, ki stojijo za njihovo pridelavo.</w:t>
      </w:r>
    </w:p>
    <w:p w14:paraId="61E74B43" w14:textId="77777777" w:rsidR="00A713C0" w:rsidRPr="008A5B30" w:rsidRDefault="00A713C0" w:rsidP="00A713C0">
      <w:pPr>
        <w:spacing w:after="0" w:line="240" w:lineRule="auto"/>
        <w:jc w:val="both"/>
      </w:pPr>
    </w:p>
    <w:p w14:paraId="013F2F2C" w14:textId="11C75140" w:rsidR="00A713C0" w:rsidRPr="008A5B30" w:rsidRDefault="00A713C0" w:rsidP="00A713C0">
      <w:pPr>
        <w:spacing w:after="0" w:line="240" w:lineRule="auto"/>
        <w:jc w:val="both"/>
      </w:pPr>
      <w:r w:rsidRPr="008A5B30">
        <w:t xml:space="preserve">Pomemben del prireditve bo tudi povezovanje </w:t>
      </w:r>
      <w:r w:rsidR="006619BF">
        <w:t xml:space="preserve">mladih </w:t>
      </w:r>
      <w:r w:rsidRPr="008A5B30">
        <w:t>oljčn</w:t>
      </w:r>
      <w:r w:rsidR="006619BF">
        <w:t>ih</w:t>
      </w:r>
      <w:r w:rsidRPr="008A5B30">
        <w:t xml:space="preserve"> olj s kulinariko. V sodelujočih restavracijah bodo obiskovalci skozi izbrane kulinarične kreacije spoznavali mlada oljčna olja </w:t>
      </w:r>
      <w:r w:rsidR="004A3FB2">
        <w:t>s</w:t>
      </w:r>
      <w:r w:rsidRPr="008A5B30">
        <w:t>lovenske Istre ter odkrivali njihovo vlogo in raznolikost v gastronomiji.</w:t>
      </w:r>
    </w:p>
    <w:p w14:paraId="700158B0" w14:textId="77777777" w:rsidR="00A713C0" w:rsidRPr="008A5B30" w:rsidRDefault="00A713C0" w:rsidP="00A713C0">
      <w:pPr>
        <w:spacing w:after="0" w:line="240" w:lineRule="auto"/>
        <w:jc w:val="both"/>
      </w:pPr>
    </w:p>
    <w:p w14:paraId="7F0BB051" w14:textId="2684B0AF" w:rsidR="00A713C0" w:rsidRPr="008A5B30" w:rsidRDefault="00A713C0" w:rsidP="00A713C0">
      <w:pPr>
        <w:spacing w:after="0" w:line="240" w:lineRule="auto"/>
        <w:jc w:val="both"/>
      </w:pPr>
      <w:r w:rsidRPr="008A5B30">
        <w:t>Prav vi, oljkarji, ste ključni ambasadorji kakovostnega oljčnega olja in oljkarske tradicije našega p</w:t>
      </w:r>
      <w:r w:rsidR="008B036F" w:rsidRPr="008A5B30">
        <w:t>rostora. Zato vas organizatorji</w:t>
      </w:r>
      <w:r w:rsidR="008B036F" w:rsidRPr="008A5B30">
        <w:rPr>
          <w:b/>
        </w:rPr>
        <w:t xml:space="preserve"> Mestna občina Koper, </w:t>
      </w:r>
      <w:r w:rsidRPr="008A5B30">
        <w:rPr>
          <w:b/>
        </w:rPr>
        <w:t xml:space="preserve">Znanstveno-raziskovalno središče (ZRS) Koper </w:t>
      </w:r>
      <w:r w:rsidR="004A3FB2">
        <w:rPr>
          <w:b/>
        </w:rPr>
        <w:t>in</w:t>
      </w:r>
      <w:r w:rsidR="004A3FB2" w:rsidRPr="008A5B30">
        <w:rPr>
          <w:b/>
        </w:rPr>
        <w:t xml:space="preserve"> </w:t>
      </w:r>
      <w:r w:rsidRPr="008A5B30">
        <w:rPr>
          <w:b/>
        </w:rPr>
        <w:t>Zavod za mladino, kulturo in turizem Koper</w:t>
      </w:r>
      <w:r w:rsidRPr="008A5B30">
        <w:t xml:space="preserve"> ob podpori partnerjev z veseljem vabimo, da se nam pridružite in s svojimi olji soustvarite letošnjo zgodbo </w:t>
      </w:r>
      <w:r w:rsidR="00921923" w:rsidRPr="008A5B30">
        <w:t xml:space="preserve">Festivala </w:t>
      </w:r>
      <w:r w:rsidRPr="008A5B30">
        <w:t>Mlado oljčno olje.</w:t>
      </w:r>
    </w:p>
    <w:p w14:paraId="2CA9DE07" w14:textId="77777777" w:rsidR="00236CD5" w:rsidRPr="008A5B30" w:rsidRDefault="00236CD5" w:rsidP="00A713C0">
      <w:pPr>
        <w:spacing w:after="0" w:line="240" w:lineRule="auto"/>
        <w:jc w:val="both"/>
      </w:pPr>
    </w:p>
    <w:p w14:paraId="21825090" w14:textId="0EC426E6" w:rsidR="00236CD5" w:rsidRPr="00455F41" w:rsidRDefault="00DE3EED" w:rsidP="008B036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rPr>
      </w:pPr>
      <w:r w:rsidRPr="00455F41">
        <w:rPr>
          <w:b/>
          <w:bCs/>
          <w:color w:val="385623" w:themeColor="accent6" w:themeShade="80"/>
          <w:sz w:val="28"/>
          <w:szCs w:val="28"/>
        </w:rPr>
        <w:t xml:space="preserve">Vabimo vas, da </w:t>
      </w:r>
      <w:r w:rsidR="00236CD5" w:rsidRPr="00455F41">
        <w:rPr>
          <w:b/>
          <w:bCs/>
          <w:color w:val="385623" w:themeColor="accent6" w:themeShade="80"/>
          <w:sz w:val="28"/>
          <w:szCs w:val="28"/>
        </w:rPr>
        <w:t>vzorce</w:t>
      </w:r>
      <w:r w:rsidR="006508B6" w:rsidRPr="00455F41">
        <w:rPr>
          <w:b/>
          <w:bCs/>
          <w:color w:val="385623" w:themeColor="accent6" w:themeShade="80"/>
          <w:sz w:val="28"/>
          <w:szCs w:val="28"/>
        </w:rPr>
        <w:t xml:space="preserve"> dostavite</w:t>
      </w:r>
      <w:r w:rsidR="00236CD5" w:rsidRPr="00455F41">
        <w:rPr>
          <w:b/>
          <w:bCs/>
          <w:color w:val="385623" w:themeColor="accent6" w:themeShade="80"/>
          <w:sz w:val="28"/>
          <w:szCs w:val="28"/>
        </w:rPr>
        <w:t xml:space="preserve"> na naslov</w:t>
      </w:r>
    </w:p>
    <w:p w14:paraId="380B4301" w14:textId="3036D2B4" w:rsidR="00455F41" w:rsidRDefault="00236CD5" w:rsidP="008B036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rPr>
      </w:pPr>
      <w:r w:rsidRPr="00455F41">
        <w:rPr>
          <w:b/>
          <w:bCs/>
          <w:color w:val="385623" w:themeColor="accent6" w:themeShade="80"/>
          <w:sz w:val="28"/>
          <w:szCs w:val="28"/>
        </w:rPr>
        <w:t xml:space="preserve">Laboratorij Inštituta za oljkarstvo, Livade 6, 6310 </w:t>
      </w:r>
      <w:r w:rsidR="00D46C42" w:rsidRPr="00455F41">
        <w:rPr>
          <w:b/>
          <w:bCs/>
          <w:color w:val="385623" w:themeColor="accent6" w:themeShade="80"/>
          <w:sz w:val="28"/>
          <w:szCs w:val="28"/>
        </w:rPr>
        <w:t>Izola</w:t>
      </w:r>
      <w:r w:rsidR="004A3FB2">
        <w:rPr>
          <w:b/>
          <w:bCs/>
          <w:color w:val="385623" w:themeColor="accent6" w:themeShade="80"/>
          <w:sz w:val="28"/>
          <w:szCs w:val="28"/>
        </w:rPr>
        <w:t>,</w:t>
      </w:r>
      <w:r w:rsidR="00D46C42" w:rsidRPr="00455F41">
        <w:rPr>
          <w:b/>
          <w:bCs/>
          <w:color w:val="385623" w:themeColor="accent6" w:themeShade="80"/>
          <w:sz w:val="28"/>
          <w:szCs w:val="28"/>
        </w:rPr>
        <w:t xml:space="preserve"> </w:t>
      </w:r>
    </w:p>
    <w:p w14:paraId="2C022D38" w14:textId="0D0FD6F9" w:rsidR="00455F41" w:rsidRDefault="00236CD5" w:rsidP="008B036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rPr>
      </w:pPr>
      <w:r w:rsidRPr="00455F41">
        <w:rPr>
          <w:b/>
          <w:bCs/>
          <w:color w:val="385623" w:themeColor="accent6" w:themeShade="80"/>
          <w:sz w:val="28"/>
          <w:szCs w:val="28"/>
        </w:rPr>
        <w:t xml:space="preserve">v času od 20. oktobra do 26. oktobra med </w:t>
      </w:r>
      <w:r w:rsidR="00D46C42" w:rsidRPr="00455F41">
        <w:rPr>
          <w:b/>
          <w:bCs/>
          <w:color w:val="385623" w:themeColor="accent6" w:themeShade="80"/>
          <w:sz w:val="28"/>
          <w:szCs w:val="28"/>
        </w:rPr>
        <w:t>9. in 16.</w:t>
      </w:r>
      <w:r w:rsidR="004A3FB2">
        <w:rPr>
          <w:b/>
          <w:bCs/>
          <w:color w:val="385623" w:themeColor="accent6" w:themeShade="80"/>
          <w:sz w:val="28"/>
          <w:szCs w:val="28"/>
        </w:rPr>
        <w:t xml:space="preserve"> </w:t>
      </w:r>
      <w:r w:rsidRPr="00455F41">
        <w:rPr>
          <w:b/>
          <w:bCs/>
          <w:color w:val="385623" w:themeColor="accent6" w:themeShade="80"/>
          <w:sz w:val="28"/>
          <w:szCs w:val="28"/>
        </w:rPr>
        <w:t xml:space="preserve">uro. </w:t>
      </w:r>
    </w:p>
    <w:p w14:paraId="4E439079" w14:textId="23165D33" w:rsidR="004E479A" w:rsidRPr="00455F41" w:rsidRDefault="003F6170" w:rsidP="008B036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rPr>
      </w:pPr>
      <w:r w:rsidRPr="00455F41">
        <w:rPr>
          <w:b/>
          <w:bCs/>
          <w:color w:val="385623" w:themeColor="accent6" w:themeShade="80"/>
          <w:sz w:val="28"/>
          <w:szCs w:val="28"/>
        </w:rPr>
        <w:t>Kontakt</w:t>
      </w:r>
      <w:r w:rsidR="006619BF" w:rsidRPr="00455F41">
        <w:rPr>
          <w:b/>
          <w:bCs/>
          <w:color w:val="385623" w:themeColor="accent6" w:themeShade="80"/>
          <w:sz w:val="28"/>
          <w:szCs w:val="28"/>
        </w:rPr>
        <w:t>n</w:t>
      </w:r>
      <w:r w:rsidRPr="00455F41">
        <w:rPr>
          <w:b/>
          <w:bCs/>
          <w:color w:val="385623" w:themeColor="accent6" w:themeShade="80"/>
          <w:sz w:val="28"/>
          <w:szCs w:val="28"/>
        </w:rPr>
        <w:t>a oseba: Patricia Kompara</w:t>
      </w:r>
      <w:r w:rsidR="00F41E63" w:rsidRPr="00455F41">
        <w:rPr>
          <w:b/>
          <w:bCs/>
          <w:color w:val="385623" w:themeColor="accent6" w:themeShade="80"/>
          <w:sz w:val="28"/>
          <w:szCs w:val="28"/>
        </w:rPr>
        <w:t>, tel. št.:</w:t>
      </w:r>
      <w:r w:rsidRPr="00455F41">
        <w:rPr>
          <w:b/>
          <w:bCs/>
          <w:color w:val="385623" w:themeColor="accent6" w:themeShade="80"/>
          <w:sz w:val="28"/>
          <w:szCs w:val="28"/>
        </w:rPr>
        <w:t xml:space="preserve"> 05 611 79 33</w:t>
      </w:r>
      <w:r w:rsidR="00F41E63" w:rsidRPr="00455F41">
        <w:rPr>
          <w:b/>
          <w:bCs/>
          <w:color w:val="385623" w:themeColor="accent6" w:themeShade="80"/>
          <w:sz w:val="28"/>
          <w:szCs w:val="28"/>
        </w:rPr>
        <w:t>.</w:t>
      </w:r>
    </w:p>
    <w:p w14:paraId="45E4EE76" w14:textId="77777777" w:rsidR="00424291" w:rsidRPr="008A5B30" w:rsidRDefault="00424291" w:rsidP="008C0F04">
      <w:pPr>
        <w:spacing w:after="0" w:line="240" w:lineRule="auto"/>
        <w:jc w:val="both"/>
      </w:pPr>
    </w:p>
    <w:p w14:paraId="7F03F051" w14:textId="3D3DDE1B" w:rsidR="008B036F" w:rsidRPr="008A5B30" w:rsidRDefault="008B036F" w:rsidP="008B036F">
      <w:pPr>
        <w:spacing w:line="259" w:lineRule="auto"/>
        <w:contextualSpacing/>
        <w:jc w:val="both"/>
      </w:pPr>
      <w:r w:rsidRPr="008A5B30">
        <w:t xml:space="preserve">Organizatorji bodo sodelujočim podelili priznanja za deset najbolje ocenjenih olj – </w:t>
      </w:r>
      <w:r w:rsidRPr="008A5B30">
        <w:rPr>
          <w:b/>
        </w:rPr>
        <w:t>TOP 10</w:t>
      </w:r>
      <w:r w:rsidRPr="008A5B30">
        <w:t>.</w:t>
      </w:r>
      <w:r w:rsidR="004F7234">
        <w:t xml:space="preserve"> </w:t>
      </w:r>
      <w:r w:rsidRPr="008A5B30">
        <w:t>Izmed 10 najbolje ocenjenih mladih oljčnih olj bodo podeljeni tudi naslednji posebni nazivi:</w:t>
      </w:r>
    </w:p>
    <w:p w14:paraId="08DF4CEC" w14:textId="5538F3ED" w:rsidR="008B036F" w:rsidRPr="008A5B30" w:rsidRDefault="008B036F" w:rsidP="008B036F">
      <w:pPr>
        <w:pStyle w:val="ListParagraph"/>
        <w:numPr>
          <w:ilvl w:val="0"/>
          <w:numId w:val="11"/>
        </w:numPr>
        <w:spacing w:line="259" w:lineRule="auto"/>
        <w:jc w:val="both"/>
        <w:rPr>
          <w:b/>
        </w:rPr>
      </w:pPr>
      <w:r w:rsidRPr="008A5B30">
        <w:rPr>
          <w:b/>
        </w:rPr>
        <w:t>Šampion Mladega oljčnega olja 2026</w:t>
      </w:r>
      <w:r w:rsidR="00F13F8E">
        <w:rPr>
          <w:b/>
        </w:rPr>
        <w:t>;</w:t>
      </w:r>
    </w:p>
    <w:p w14:paraId="55275C9E" w14:textId="0D03351F" w:rsidR="008B036F" w:rsidRPr="008A5B30" w:rsidRDefault="008B036F" w:rsidP="008B036F">
      <w:pPr>
        <w:pStyle w:val="ListParagraph"/>
        <w:numPr>
          <w:ilvl w:val="0"/>
          <w:numId w:val="11"/>
        </w:numPr>
        <w:spacing w:line="259" w:lineRule="auto"/>
        <w:jc w:val="both"/>
        <w:rPr>
          <w:b/>
        </w:rPr>
      </w:pPr>
      <w:r w:rsidRPr="008A5B30">
        <w:rPr>
          <w:b/>
        </w:rPr>
        <w:t>Najboljše olje ZOP</w:t>
      </w:r>
      <w:r w:rsidR="00F13F8E">
        <w:rPr>
          <w:b/>
        </w:rPr>
        <w:t>;</w:t>
      </w:r>
    </w:p>
    <w:p w14:paraId="621909B7" w14:textId="1755F534" w:rsidR="008B036F" w:rsidRPr="008A5B30" w:rsidRDefault="008B036F" w:rsidP="008B036F">
      <w:pPr>
        <w:pStyle w:val="ListParagraph"/>
        <w:numPr>
          <w:ilvl w:val="0"/>
          <w:numId w:val="11"/>
        </w:numPr>
        <w:spacing w:line="259" w:lineRule="auto"/>
        <w:jc w:val="both"/>
        <w:rPr>
          <w:b/>
        </w:rPr>
      </w:pPr>
      <w:r w:rsidRPr="008A5B30">
        <w:rPr>
          <w:b/>
        </w:rPr>
        <w:t>Najboljše olje po izboru gostincev, medijev in javnosti</w:t>
      </w:r>
      <w:r w:rsidR="00F13F8E">
        <w:rPr>
          <w:b/>
        </w:rPr>
        <w:t>;</w:t>
      </w:r>
    </w:p>
    <w:p w14:paraId="47646043" w14:textId="2D496042" w:rsidR="001D71D2" w:rsidRPr="008A5B30" w:rsidRDefault="008B036F" w:rsidP="008B036F">
      <w:pPr>
        <w:pStyle w:val="ListParagraph"/>
        <w:numPr>
          <w:ilvl w:val="0"/>
          <w:numId w:val="11"/>
        </w:numPr>
        <w:spacing w:line="259" w:lineRule="auto"/>
        <w:jc w:val="both"/>
        <w:rPr>
          <w:b/>
          <w:bCs/>
        </w:rPr>
      </w:pPr>
      <w:r w:rsidRPr="008A5B30">
        <w:rPr>
          <w:b/>
        </w:rPr>
        <w:t>Najboljše olje po izboru dijakov Biotehniške šole v Novi Gorici</w:t>
      </w:r>
      <w:r w:rsidR="00F13F8E">
        <w:rPr>
          <w:b/>
        </w:rPr>
        <w:t>.</w:t>
      </w:r>
    </w:p>
    <w:p w14:paraId="56F0603B" w14:textId="11DDF9C9" w:rsidR="00FD4B84" w:rsidRPr="008A5B30" w:rsidRDefault="00FD4B84" w:rsidP="008C0F04">
      <w:pPr>
        <w:spacing w:after="0" w:line="240" w:lineRule="auto"/>
        <w:jc w:val="both"/>
      </w:pPr>
      <w:r w:rsidRPr="008A5B30">
        <w:t>Pogoji za sodelovanje:</w:t>
      </w:r>
    </w:p>
    <w:p w14:paraId="32DE9427" w14:textId="479C160D" w:rsidR="00CD2DC6" w:rsidRPr="008A5B30" w:rsidRDefault="00CD2DC6" w:rsidP="00705ABC">
      <w:pPr>
        <w:numPr>
          <w:ilvl w:val="0"/>
          <w:numId w:val="9"/>
        </w:numPr>
        <w:spacing w:after="0" w:line="240" w:lineRule="auto"/>
        <w:ind w:left="714" w:hanging="357"/>
        <w:contextualSpacing/>
        <w:jc w:val="both"/>
      </w:pPr>
      <w:r w:rsidRPr="008A5B30">
        <w:t>Na natečaj se lahko prijavijo le oljkarji z urejenimi podatki KGM</w:t>
      </w:r>
      <w:r w:rsidR="00437951" w:rsidRPr="008A5B30">
        <w:t>-</w:t>
      </w:r>
      <w:r w:rsidRPr="008A5B30">
        <w:t>MID</w:t>
      </w:r>
      <w:r w:rsidR="00C724F4" w:rsidRPr="008A5B30">
        <w:t>.</w:t>
      </w:r>
    </w:p>
    <w:p w14:paraId="2FE5D927" w14:textId="080C3F0A" w:rsidR="00CD2DC6" w:rsidRPr="008A5B30" w:rsidRDefault="00CD2DC6" w:rsidP="00705ABC">
      <w:pPr>
        <w:numPr>
          <w:ilvl w:val="0"/>
          <w:numId w:val="9"/>
        </w:numPr>
        <w:spacing w:after="0" w:line="240" w:lineRule="auto"/>
        <w:ind w:left="714" w:hanging="357"/>
        <w:contextualSpacing/>
        <w:jc w:val="both"/>
      </w:pPr>
      <w:r w:rsidRPr="008A5B30">
        <w:t xml:space="preserve">Količina pridelka: najmanj 150 </w:t>
      </w:r>
      <w:r w:rsidR="006619BF">
        <w:t>l</w:t>
      </w:r>
      <w:r w:rsidRPr="008A5B30">
        <w:t xml:space="preserve"> oljčnega olja. </w:t>
      </w:r>
      <w:r w:rsidR="006619BF">
        <w:t>Če</w:t>
      </w:r>
      <w:r w:rsidRPr="008A5B30">
        <w:t xml:space="preserve"> bo vaše olje izbrano kot nagrajeno, morate zagotoviti 20 </w:t>
      </w:r>
      <w:r w:rsidR="006619BF">
        <w:t>l</w:t>
      </w:r>
      <w:r w:rsidR="00437951" w:rsidRPr="008A5B30">
        <w:t xml:space="preserve"> nagrajenega</w:t>
      </w:r>
      <w:r w:rsidR="004A3FB2">
        <w:t xml:space="preserve"> </w:t>
      </w:r>
      <w:r w:rsidRPr="008A5B30">
        <w:t xml:space="preserve">olja za odkup in </w:t>
      </w:r>
      <w:r w:rsidR="006619BF">
        <w:t>uporabo</w:t>
      </w:r>
      <w:r w:rsidRPr="008A5B30">
        <w:t xml:space="preserve"> v promocijske namene. </w:t>
      </w:r>
    </w:p>
    <w:p w14:paraId="35001A7E" w14:textId="4629E948" w:rsidR="008C0F04" w:rsidRPr="008A5B30" w:rsidRDefault="00E16E0B" w:rsidP="00705ABC">
      <w:pPr>
        <w:numPr>
          <w:ilvl w:val="0"/>
          <w:numId w:val="9"/>
        </w:numPr>
        <w:spacing w:after="0" w:line="240" w:lineRule="auto"/>
        <w:ind w:left="714" w:hanging="357"/>
        <w:contextualSpacing/>
        <w:jc w:val="both"/>
      </w:pPr>
      <w:r>
        <w:t>Treba</w:t>
      </w:r>
      <w:r w:rsidRPr="008A5B30">
        <w:t xml:space="preserve"> </w:t>
      </w:r>
      <w:r w:rsidR="00FD4B84" w:rsidRPr="008A5B30">
        <w:t>je</w:t>
      </w:r>
      <w:r w:rsidR="004A3FB2">
        <w:t xml:space="preserve"> </w:t>
      </w:r>
      <w:r w:rsidR="00FD4B84" w:rsidRPr="008A5B30">
        <w:t xml:space="preserve">dostaviti: 3 steklenice po 250 ml oljčnega olja in 2 </w:t>
      </w:r>
      <w:hyperlink r:id="rId9" w:history="1">
        <w:r w:rsidR="00FD4B84" w:rsidRPr="00455F41">
          <w:rPr>
            <w:rStyle w:val="Hyperlink"/>
          </w:rPr>
          <w:t>pravilno etiketirani</w:t>
        </w:r>
      </w:hyperlink>
      <w:r w:rsidR="00FD4B84" w:rsidRPr="008A5B30">
        <w:t xml:space="preserve"> steklenici po 500 ml za razstavo na </w:t>
      </w:r>
      <w:r w:rsidR="00705ABC" w:rsidRPr="008A5B30">
        <w:t>prireditvi</w:t>
      </w:r>
      <w:r w:rsidR="00FD4B84" w:rsidRPr="008A5B30">
        <w:t xml:space="preserve"> v Stičišču kultur </w:t>
      </w:r>
      <w:proofErr w:type="spellStart"/>
      <w:r w:rsidR="00FD4B84" w:rsidRPr="008A5B30">
        <w:t>Libertas</w:t>
      </w:r>
      <w:proofErr w:type="spellEnd"/>
      <w:r w:rsidR="004A3FB2">
        <w:t xml:space="preserve"> v Kopru, ki bo</w:t>
      </w:r>
      <w:r w:rsidR="00FD4B84" w:rsidRPr="008A5B30">
        <w:t xml:space="preserve"> 26. 11. 2026.</w:t>
      </w:r>
    </w:p>
    <w:p w14:paraId="05BA0682" w14:textId="0A03FB2F" w:rsidR="00FD4B84" w:rsidRPr="008A5B30" w:rsidRDefault="00FD4B84" w:rsidP="00705ABC">
      <w:pPr>
        <w:numPr>
          <w:ilvl w:val="0"/>
          <w:numId w:val="9"/>
        </w:numPr>
        <w:spacing w:after="0" w:line="240" w:lineRule="auto"/>
        <w:ind w:left="714" w:hanging="357"/>
        <w:contextualSpacing/>
        <w:jc w:val="both"/>
      </w:pPr>
      <w:r w:rsidRPr="008A5B30">
        <w:lastRenderedPageBreak/>
        <w:t>Zavod za mladino, kulturo in turizem Koper bo za potrebe kulinarične prireditve Dnevi mladega oljčnega olja od nagrajencev odkupil njihova olja (</w:t>
      </w:r>
      <w:r w:rsidR="00D46C42" w:rsidRPr="008A5B30">
        <w:t xml:space="preserve">minimalna </w:t>
      </w:r>
      <w:r w:rsidR="001D71D2" w:rsidRPr="008A5B30">
        <w:t>količina odkupa je</w:t>
      </w:r>
      <w:r w:rsidRPr="008A5B30">
        <w:t xml:space="preserve"> 24 steklenic </w:t>
      </w:r>
      <w:r w:rsidR="001D71D2" w:rsidRPr="008A5B30">
        <w:t xml:space="preserve">po 250 </w:t>
      </w:r>
      <w:r w:rsidR="001D71D2" w:rsidRPr="0075760C">
        <w:rPr>
          <w:shd w:val="clear" w:color="auto" w:fill="FFFFFF" w:themeFill="background1"/>
        </w:rPr>
        <w:t>ml</w:t>
      </w:r>
      <w:r w:rsidR="00455F41" w:rsidRPr="0075760C">
        <w:rPr>
          <w:shd w:val="clear" w:color="auto" w:fill="FFFFFF" w:themeFill="background1"/>
        </w:rPr>
        <w:t xml:space="preserve"> in 24 steklenic po 100</w:t>
      </w:r>
      <w:r w:rsidR="004A3FB2">
        <w:rPr>
          <w:shd w:val="clear" w:color="auto" w:fill="FFFFFF" w:themeFill="background1"/>
        </w:rPr>
        <w:t xml:space="preserve"> </w:t>
      </w:r>
      <w:r w:rsidR="00455F41" w:rsidRPr="0075760C">
        <w:rPr>
          <w:shd w:val="clear" w:color="auto" w:fill="FFFFFF" w:themeFill="background1"/>
        </w:rPr>
        <w:t>ml</w:t>
      </w:r>
      <w:r w:rsidRPr="0075760C">
        <w:rPr>
          <w:shd w:val="clear" w:color="auto" w:fill="FFFFFF" w:themeFill="background1"/>
        </w:rPr>
        <w:t>)</w:t>
      </w:r>
      <w:r w:rsidR="008C0F04" w:rsidRPr="008A5B30">
        <w:t xml:space="preserve"> po enotni ceni 10 € z </w:t>
      </w:r>
      <w:r w:rsidR="00C724F4" w:rsidRPr="008A5B30">
        <w:t xml:space="preserve">DDV </w:t>
      </w:r>
      <w:r w:rsidR="008C0F04" w:rsidRPr="008A5B30">
        <w:t xml:space="preserve">za 250 ml oljčnega olja in </w:t>
      </w:r>
      <w:r w:rsidR="00705ABC" w:rsidRPr="008A5B30">
        <w:t>4</w:t>
      </w:r>
      <w:r w:rsidR="008C0F04" w:rsidRPr="008A5B30">
        <w:t xml:space="preserve"> € z </w:t>
      </w:r>
      <w:r w:rsidR="00C724F4" w:rsidRPr="008A5B30">
        <w:t>DDV</w:t>
      </w:r>
      <w:r w:rsidR="004A3FB2">
        <w:t xml:space="preserve"> </w:t>
      </w:r>
      <w:r w:rsidR="008C0F04" w:rsidRPr="008A5B30">
        <w:t>za 100 ml</w:t>
      </w:r>
      <w:r w:rsidR="00C724F4" w:rsidRPr="008A5B30">
        <w:t>.</w:t>
      </w:r>
      <w:r w:rsidR="00705ABC" w:rsidRPr="008A5B30">
        <w:t xml:space="preserve"> Za olje, ki bo prejelo naziv Šampion Mladega oljčnega olja 2026, bo veljala posebna odkupna cena v višini 16 € z DDV za 250 ml.</w:t>
      </w:r>
    </w:p>
    <w:p w14:paraId="48EB0BDD" w14:textId="5C7F948C" w:rsidR="001D71D2" w:rsidRPr="008A5B30" w:rsidRDefault="00FD4B84" w:rsidP="00705ABC">
      <w:pPr>
        <w:numPr>
          <w:ilvl w:val="0"/>
          <w:numId w:val="9"/>
        </w:numPr>
        <w:spacing w:after="0" w:line="240" w:lineRule="auto"/>
        <w:ind w:left="714" w:hanging="357"/>
        <w:contextualSpacing/>
        <w:jc w:val="both"/>
      </w:pPr>
      <w:r w:rsidRPr="008A5B30">
        <w:t>Vsak sodelujoči lahko odda največ 2 vzorca različnih oljčn</w:t>
      </w:r>
      <w:r w:rsidR="0075760C">
        <w:t>ih</w:t>
      </w:r>
      <w:r w:rsidRPr="008A5B30">
        <w:t xml:space="preserve"> olj.</w:t>
      </w:r>
    </w:p>
    <w:p w14:paraId="743D09E2" w14:textId="77777777" w:rsidR="00F13F8E" w:rsidRDefault="00F13F8E" w:rsidP="00F13F8E">
      <w:pPr>
        <w:spacing w:after="0" w:line="240" w:lineRule="auto"/>
        <w:jc w:val="both"/>
      </w:pPr>
    </w:p>
    <w:p w14:paraId="1F202198" w14:textId="77150D8A" w:rsidR="00705ABC" w:rsidRPr="00F13F8E" w:rsidRDefault="001D71D2" w:rsidP="00F13F8E">
      <w:pPr>
        <w:spacing w:after="0" w:line="240" w:lineRule="auto"/>
        <w:jc w:val="both"/>
      </w:pPr>
      <w:r w:rsidRPr="008A5B30">
        <w:t xml:space="preserve">Ocenjevanje: </w:t>
      </w:r>
    </w:p>
    <w:p w14:paraId="03E1F962" w14:textId="109CDAC5" w:rsidR="008C0F04" w:rsidRPr="008A5B30" w:rsidRDefault="0098601C" w:rsidP="008A5B30">
      <w:pPr>
        <w:spacing w:after="0" w:line="240" w:lineRule="auto"/>
        <w:jc w:val="both"/>
        <w:rPr>
          <w:rFonts w:asciiTheme="minorHAnsi" w:eastAsia="Times New Roman" w:hAnsiTheme="minorHAnsi" w:cstheme="minorHAnsi"/>
          <w:lang w:eastAsia="sl-SI"/>
        </w:rPr>
      </w:pPr>
      <w:r w:rsidRPr="008A5B30">
        <w:rPr>
          <w:rFonts w:asciiTheme="minorHAnsi" w:eastAsia="Times New Roman" w:hAnsiTheme="minorHAnsi" w:cstheme="minorHAnsi"/>
          <w:lang w:eastAsia="sl-SI"/>
        </w:rPr>
        <w:t>Ocenj</w:t>
      </w:r>
      <w:r w:rsidR="001D71D2" w:rsidRPr="008A5B30">
        <w:rPr>
          <w:rFonts w:asciiTheme="minorHAnsi" w:eastAsia="Times New Roman" w:hAnsiTheme="minorHAnsi" w:cstheme="minorHAnsi"/>
          <w:lang w:eastAsia="sl-SI"/>
        </w:rPr>
        <w:t xml:space="preserve">evanje poteka </w:t>
      </w:r>
      <w:r w:rsidRPr="008A5B30">
        <w:rPr>
          <w:rFonts w:asciiTheme="minorHAnsi" w:eastAsia="Times New Roman" w:hAnsiTheme="minorHAnsi" w:cstheme="minorHAnsi"/>
          <w:lang w:eastAsia="sl-SI"/>
        </w:rPr>
        <w:t>po 100</w:t>
      </w:r>
      <w:r w:rsidR="00C724F4" w:rsidRPr="008A5B30">
        <w:rPr>
          <w:rFonts w:asciiTheme="minorHAnsi" w:eastAsia="Times New Roman" w:hAnsiTheme="minorHAnsi" w:cstheme="minorHAnsi"/>
          <w:lang w:eastAsia="sl-SI"/>
        </w:rPr>
        <w:t>-</w:t>
      </w:r>
      <w:r w:rsidRPr="008A5B30">
        <w:rPr>
          <w:rFonts w:asciiTheme="minorHAnsi" w:eastAsia="Times New Roman" w:hAnsiTheme="minorHAnsi" w:cstheme="minorHAnsi"/>
          <w:lang w:eastAsia="sl-SI"/>
        </w:rPr>
        <w:t>točkovnem sistemu</w:t>
      </w:r>
      <w:r w:rsidR="00C724F4" w:rsidRPr="008A5B30">
        <w:rPr>
          <w:rFonts w:asciiTheme="minorHAnsi" w:eastAsia="Times New Roman" w:hAnsiTheme="minorHAnsi" w:cstheme="minorHAnsi"/>
          <w:lang w:eastAsia="sl-SI"/>
        </w:rPr>
        <w:t xml:space="preserve">, </w:t>
      </w:r>
      <w:r w:rsidRPr="008A5B30">
        <w:rPr>
          <w:rFonts w:asciiTheme="minorHAnsi" w:eastAsia="Times New Roman" w:hAnsiTheme="minorHAnsi" w:cstheme="minorHAnsi"/>
          <w:lang w:eastAsia="sl-SI"/>
        </w:rPr>
        <w:t xml:space="preserve">v skladu s priporočili Mednarodnega sveta za oljke. Vodja panela je </w:t>
      </w:r>
      <w:r w:rsidR="00D46C42" w:rsidRPr="008A5B30">
        <w:rPr>
          <w:rFonts w:asciiTheme="minorHAnsi" w:eastAsia="Times New Roman" w:hAnsiTheme="minorHAnsi" w:cstheme="minorHAnsi"/>
          <w:lang w:eastAsia="sl-SI"/>
        </w:rPr>
        <w:t>dr. Milena Bučar</w:t>
      </w:r>
      <w:r w:rsidR="004A3FB2">
        <w:rPr>
          <w:rFonts w:asciiTheme="minorHAnsi" w:eastAsia="Times New Roman" w:hAnsiTheme="minorHAnsi" w:cstheme="minorHAnsi"/>
          <w:lang w:eastAsia="sl-SI"/>
        </w:rPr>
        <w:t xml:space="preserve"> </w:t>
      </w:r>
      <w:r w:rsidR="00D46C42" w:rsidRPr="008A5B30">
        <w:rPr>
          <w:rFonts w:asciiTheme="minorHAnsi" w:eastAsia="Times New Roman" w:hAnsiTheme="minorHAnsi" w:cstheme="minorHAnsi"/>
          <w:lang w:eastAsia="sl-SI"/>
        </w:rPr>
        <w:t xml:space="preserve">Miklavčič, dolgoletna strokovnjakinja </w:t>
      </w:r>
      <w:r w:rsidRPr="008A5B30">
        <w:rPr>
          <w:rFonts w:asciiTheme="minorHAnsi" w:eastAsia="Times New Roman" w:hAnsiTheme="minorHAnsi" w:cstheme="minorHAnsi"/>
          <w:lang w:eastAsia="sl-SI"/>
        </w:rPr>
        <w:t>Me</w:t>
      </w:r>
      <w:r w:rsidR="003A353F" w:rsidRPr="008A5B30">
        <w:rPr>
          <w:rFonts w:asciiTheme="minorHAnsi" w:eastAsia="Times New Roman" w:hAnsiTheme="minorHAnsi" w:cstheme="minorHAnsi"/>
          <w:lang w:eastAsia="sl-SI"/>
        </w:rPr>
        <w:t>d</w:t>
      </w:r>
      <w:r w:rsidRPr="008A5B30">
        <w:rPr>
          <w:rFonts w:asciiTheme="minorHAnsi" w:eastAsia="Times New Roman" w:hAnsiTheme="minorHAnsi" w:cstheme="minorHAnsi"/>
          <w:lang w:eastAsia="sl-SI"/>
        </w:rPr>
        <w:t>narodnega sveta za oljke</w:t>
      </w:r>
      <w:r w:rsidR="00D46C42" w:rsidRPr="008A5B30">
        <w:rPr>
          <w:rFonts w:asciiTheme="minorHAnsi" w:eastAsia="Times New Roman" w:hAnsiTheme="minorHAnsi" w:cstheme="minorHAnsi"/>
          <w:lang w:eastAsia="sl-SI"/>
        </w:rPr>
        <w:t xml:space="preserve"> na področju senzoričnega ocenjevanja.</w:t>
      </w:r>
      <w:r w:rsidRPr="008A5B30">
        <w:rPr>
          <w:rFonts w:asciiTheme="minorHAnsi" w:eastAsia="Times New Roman" w:hAnsiTheme="minorHAnsi" w:cstheme="minorHAnsi"/>
          <w:lang w:eastAsia="sl-SI"/>
        </w:rPr>
        <w:t xml:space="preserve"> </w:t>
      </w:r>
    </w:p>
    <w:p w14:paraId="2CCE0AC0" w14:textId="77777777" w:rsidR="008C0F04" w:rsidRPr="008A5B30" w:rsidRDefault="008C0F04" w:rsidP="008A5B30">
      <w:pPr>
        <w:spacing w:after="0" w:line="240" w:lineRule="auto"/>
        <w:ind w:left="360"/>
        <w:jc w:val="both"/>
        <w:rPr>
          <w:rFonts w:asciiTheme="minorHAnsi" w:eastAsia="Times New Roman" w:hAnsiTheme="minorHAnsi" w:cstheme="minorHAnsi"/>
          <w:lang w:eastAsia="sl-SI"/>
        </w:rPr>
      </w:pPr>
    </w:p>
    <w:p w14:paraId="42D1C20F" w14:textId="77777777" w:rsidR="008A5B30" w:rsidRPr="008A5B30" w:rsidRDefault="008A5B30" w:rsidP="008A5B30">
      <w:pPr>
        <w:spacing w:after="0" w:line="240" w:lineRule="auto"/>
        <w:jc w:val="both"/>
        <w:rPr>
          <w:rFonts w:asciiTheme="minorHAnsi" w:eastAsia="Times New Roman" w:hAnsiTheme="minorHAnsi" w:cstheme="minorHAnsi"/>
          <w:lang w:eastAsia="sl-SI"/>
        </w:rPr>
      </w:pPr>
      <w:r w:rsidRPr="008A5B30">
        <w:rPr>
          <w:rFonts w:asciiTheme="minorHAnsi" w:eastAsia="Times New Roman" w:hAnsiTheme="minorHAnsi" w:cstheme="minorHAnsi"/>
          <w:lang w:eastAsia="sl-SI"/>
        </w:rPr>
        <w:t>Za zagotavljanje nepristranskosti in ustrezne izvedbe ocenjevanja bo pooblaščena oseba Laboratorija Inštituta za oljkarstvo ZRS Koper:</w:t>
      </w:r>
    </w:p>
    <w:p w14:paraId="040E8894" w14:textId="77777777" w:rsidR="008A5B30" w:rsidRPr="008A5B30" w:rsidRDefault="008A5B30" w:rsidP="008A5B30">
      <w:pPr>
        <w:pStyle w:val="ListParagraph"/>
        <w:numPr>
          <w:ilvl w:val="0"/>
          <w:numId w:val="13"/>
        </w:numPr>
        <w:spacing w:after="0" w:line="240" w:lineRule="auto"/>
        <w:jc w:val="both"/>
        <w:rPr>
          <w:rFonts w:asciiTheme="minorHAnsi" w:eastAsia="Times New Roman" w:hAnsiTheme="minorHAnsi" w:cstheme="minorHAnsi"/>
          <w:lang w:eastAsia="sl-SI"/>
        </w:rPr>
      </w:pPr>
      <w:r w:rsidRPr="008A5B30">
        <w:rPr>
          <w:rFonts w:asciiTheme="minorHAnsi" w:eastAsia="Times New Roman" w:hAnsiTheme="minorHAnsi" w:cstheme="minorHAnsi"/>
          <w:lang w:eastAsia="sl-SI"/>
        </w:rPr>
        <w:t>vzorce anonimno označila,</w:t>
      </w:r>
    </w:p>
    <w:p w14:paraId="3C9A420C" w14:textId="6C817A8D" w:rsidR="008A5B30" w:rsidRPr="008A5B30" w:rsidRDefault="008A5B30" w:rsidP="008A5B30">
      <w:pPr>
        <w:pStyle w:val="ListParagraph"/>
        <w:numPr>
          <w:ilvl w:val="0"/>
          <w:numId w:val="13"/>
        </w:numPr>
        <w:spacing w:after="0" w:line="240" w:lineRule="auto"/>
        <w:jc w:val="both"/>
        <w:rPr>
          <w:rFonts w:asciiTheme="minorHAnsi" w:eastAsia="Times New Roman" w:hAnsiTheme="minorHAnsi" w:cstheme="minorHAnsi"/>
          <w:lang w:eastAsia="sl-SI"/>
        </w:rPr>
      </w:pPr>
      <w:r w:rsidRPr="008A5B30">
        <w:rPr>
          <w:rFonts w:asciiTheme="minorHAnsi" w:eastAsia="Times New Roman" w:hAnsiTheme="minorHAnsi" w:cstheme="minorHAnsi"/>
          <w:lang w:eastAsia="sl-SI"/>
        </w:rPr>
        <w:t xml:space="preserve">preverila izpolnjevanje formalnih pogojev za sodelovanje </w:t>
      </w:r>
      <w:r w:rsidR="004A3FB2">
        <w:rPr>
          <w:rFonts w:asciiTheme="minorHAnsi" w:eastAsia="Times New Roman" w:hAnsiTheme="minorHAnsi" w:cstheme="minorHAnsi"/>
          <w:lang w:eastAsia="sl-SI"/>
        </w:rPr>
        <w:t>in</w:t>
      </w:r>
    </w:p>
    <w:p w14:paraId="6518B126" w14:textId="53E51F0D" w:rsidR="008C0F04" w:rsidRPr="008A5B30" w:rsidRDefault="008A5B30" w:rsidP="008A5B30">
      <w:pPr>
        <w:pStyle w:val="ListParagraph"/>
        <w:numPr>
          <w:ilvl w:val="0"/>
          <w:numId w:val="13"/>
        </w:numPr>
        <w:spacing w:after="0" w:line="240" w:lineRule="auto"/>
        <w:jc w:val="both"/>
        <w:rPr>
          <w:rFonts w:asciiTheme="minorHAnsi" w:eastAsia="Times New Roman" w:hAnsiTheme="minorHAnsi" w:cstheme="minorHAnsi"/>
          <w:lang w:eastAsia="sl-SI"/>
        </w:rPr>
      </w:pPr>
      <w:r w:rsidRPr="008A5B30">
        <w:rPr>
          <w:rFonts w:asciiTheme="minorHAnsi" w:eastAsia="Times New Roman" w:hAnsiTheme="minorHAnsi" w:cstheme="minorHAnsi"/>
          <w:lang w:eastAsia="sl-SI"/>
        </w:rPr>
        <w:t xml:space="preserve">nadzorovala postopek ocenjevanja, ki bo potekal po načelu slepega ocenjevanja </w:t>
      </w:r>
      <w:r w:rsidRPr="008A5B30">
        <w:rPr>
          <w:rFonts w:asciiTheme="minorHAnsi" w:eastAsia="Times New Roman" w:hAnsiTheme="minorHAnsi" w:cstheme="minorHAnsi"/>
          <w:i/>
          <w:lang w:eastAsia="sl-SI"/>
        </w:rPr>
        <w:t>(</w:t>
      </w:r>
      <w:proofErr w:type="spellStart"/>
      <w:r w:rsidRPr="008A5B30">
        <w:rPr>
          <w:rFonts w:asciiTheme="minorHAnsi" w:eastAsia="Times New Roman" w:hAnsiTheme="minorHAnsi" w:cstheme="minorHAnsi"/>
          <w:i/>
          <w:lang w:eastAsia="sl-SI"/>
        </w:rPr>
        <w:t>blind</w:t>
      </w:r>
      <w:proofErr w:type="spellEnd"/>
      <w:r w:rsidRPr="008A5B30">
        <w:rPr>
          <w:rFonts w:asciiTheme="minorHAnsi" w:eastAsia="Times New Roman" w:hAnsiTheme="minorHAnsi" w:cstheme="minorHAnsi"/>
          <w:i/>
          <w:lang w:eastAsia="sl-SI"/>
        </w:rPr>
        <w:t xml:space="preserve"> </w:t>
      </w:r>
      <w:proofErr w:type="spellStart"/>
      <w:r w:rsidRPr="008A5B30">
        <w:rPr>
          <w:rFonts w:asciiTheme="minorHAnsi" w:eastAsia="Times New Roman" w:hAnsiTheme="minorHAnsi" w:cstheme="minorHAnsi"/>
          <w:i/>
          <w:lang w:eastAsia="sl-SI"/>
        </w:rPr>
        <w:t>tasting</w:t>
      </w:r>
      <w:proofErr w:type="spellEnd"/>
      <w:r w:rsidRPr="008A5B30">
        <w:rPr>
          <w:rFonts w:asciiTheme="minorHAnsi" w:eastAsia="Times New Roman" w:hAnsiTheme="minorHAnsi" w:cstheme="minorHAnsi"/>
          <w:i/>
          <w:lang w:eastAsia="sl-SI"/>
        </w:rPr>
        <w:t>)</w:t>
      </w:r>
      <w:r w:rsidRPr="008A5B30">
        <w:rPr>
          <w:rFonts w:asciiTheme="minorHAnsi" w:eastAsia="Times New Roman" w:hAnsiTheme="minorHAnsi" w:cstheme="minorHAnsi"/>
          <w:lang w:eastAsia="sl-SI"/>
        </w:rPr>
        <w:t>.</w:t>
      </w:r>
    </w:p>
    <w:p w14:paraId="17E50659" w14:textId="77777777" w:rsidR="008A5B30" w:rsidRPr="008A5B30" w:rsidRDefault="008A5B30" w:rsidP="008A5B30">
      <w:pPr>
        <w:spacing w:after="0" w:line="240" w:lineRule="auto"/>
        <w:jc w:val="both"/>
      </w:pPr>
    </w:p>
    <w:p w14:paraId="7EBD0DCD" w14:textId="30F03331" w:rsidR="000F1BBC" w:rsidRPr="008A5B30" w:rsidRDefault="00A56073" w:rsidP="008C0F04">
      <w:pPr>
        <w:spacing w:after="0" w:line="240" w:lineRule="auto"/>
        <w:jc w:val="both"/>
      </w:pPr>
      <w:r w:rsidRPr="008A5B30">
        <w:t>Vsak</w:t>
      </w:r>
      <w:r w:rsidR="000F1BBC" w:rsidRPr="008A5B30">
        <w:t xml:space="preserve"> </w:t>
      </w:r>
      <w:r w:rsidR="00F41E63" w:rsidRPr="008A5B30">
        <w:t xml:space="preserve">sodelujoči pridelovalec </w:t>
      </w:r>
      <w:r w:rsidRPr="008A5B30">
        <w:t xml:space="preserve">bo </w:t>
      </w:r>
      <w:r w:rsidR="00E279DB" w:rsidRPr="008A5B30">
        <w:t>brezplačno</w:t>
      </w:r>
      <w:r w:rsidR="001D71D2" w:rsidRPr="008A5B30">
        <w:t xml:space="preserve"> prejel</w:t>
      </w:r>
      <w:r w:rsidR="000F1BBC" w:rsidRPr="008A5B30">
        <w:t>:</w:t>
      </w:r>
    </w:p>
    <w:p w14:paraId="35C75ABF" w14:textId="616FE5BA" w:rsidR="000F1BBC" w:rsidRPr="008A5B30" w:rsidRDefault="003A353F" w:rsidP="008B036F">
      <w:pPr>
        <w:numPr>
          <w:ilvl w:val="0"/>
          <w:numId w:val="10"/>
        </w:numPr>
        <w:spacing w:after="0" w:line="240" w:lineRule="auto"/>
        <w:contextualSpacing/>
        <w:jc w:val="both"/>
      </w:pPr>
      <w:r w:rsidRPr="008A5B30">
        <w:t>senzorični opis olja</w:t>
      </w:r>
      <w:r w:rsidR="00A90218" w:rsidRPr="008A5B30">
        <w:t>,</w:t>
      </w:r>
    </w:p>
    <w:p w14:paraId="0234CD46" w14:textId="7292A59C" w:rsidR="00804CA5" w:rsidRPr="008A5B30" w:rsidRDefault="00A90218" w:rsidP="008B036F">
      <w:pPr>
        <w:numPr>
          <w:ilvl w:val="0"/>
          <w:numId w:val="10"/>
        </w:numPr>
        <w:spacing w:line="259" w:lineRule="auto"/>
        <w:contextualSpacing/>
        <w:jc w:val="both"/>
      </w:pPr>
      <w:r w:rsidRPr="008A5B30">
        <w:t xml:space="preserve">rezultate </w:t>
      </w:r>
      <w:r w:rsidR="009F0807" w:rsidRPr="008A5B30">
        <w:t>NIR</w:t>
      </w:r>
      <w:r w:rsidR="00DF5C5F" w:rsidRPr="008A5B30">
        <w:t>-</w:t>
      </w:r>
      <w:r w:rsidR="009F0807" w:rsidRPr="008A5B30">
        <w:t>analiz</w:t>
      </w:r>
      <w:r w:rsidR="00DF5C5F" w:rsidRPr="008A5B30">
        <w:t>e</w:t>
      </w:r>
      <w:r w:rsidR="009F0807" w:rsidRPr="008A5B30">
        <w:t xml:space="preserve"> kislosti, peroksidn</w:t>
      </w:r>
      <w:r w:rsidR="00DF5C5F" w:rsidRPr="008A5B30">
        <w:t>ega števila</w:t>
      </w:r>
      <w:r w:rsidR="003A353F" w:rsidRPr="008A5B30">
        <w:t>,</w:t>
      </w:r>
      <w:r w:rsidR="009F0807" w:rsidRPr="008A5B30">
        <w:t xml:space="preserve"> UV</w:t>
      </w:r>
      <w:r w:rsidRPr="008A5B30">
        <w:t>,</w:t>
      </w:r>
      <w:r w:rsidR="003A353F" w:rsidRPr="008A5B30">
        <w:t xml:space="preserve"> vsebnosti oleinske (C 18:1) in linolne (C 18:2) maščobne kisline</w:t>
      </w:r>
      <w:r w:rsidR="00C724F4" w:rsidRPr="008A5B30">
        <w:t>,</w:t>
      </w:r>
    </w:p>
    <w:p w14:paraId="1B941D66" w14:textId="50E757FB" w:rsidR="00AE061F" w:rsidRPr="008A5B30" w:rsidRDefault="00AE061F" w:rsidP="008B036F">
      <w:pPr>
        <w:numPr>
          <w:ilvl w:val="0"/>
          <w:numId w:val="10"/>
        </w:numPr>
        <w:spacing w:line="259" w:lineRule="auto"/>
        <w:contextualSpacing/>
        <w:jc w:val="both"/>
      </w:pPr>
      <w:r w:rsidRPr="008A5B30">
        <w:t xml:space="preserve">pregled etikete v skladu s </w:t>
      </w:r>
      <w:hyperlink r:id="rId10" w:history="1">
        <w:r w:rsidRPr="00455F41">
          <w:t>smernicam</w:t>
        </w:r>
        <w:r w:rsidR="008A5B30" w:rsidRPr="00455F41">
          <w:t>i</w:t>
        </w:r>
        <w:r w:rsidR="008A5B30" w:rsidRPr="008A5B30">
          <w:rPr>
            <w:rStyle w:val="Hyperlink"/>
          </w:rPr>
          <w:t xml:space="preserve"> za označevanje oljčnega olja</w:t>
        </w:r>
      </w:hyperlink>
      <w:r w:rsidR="00C724F4" w:rsidRPr="008A5B30">
        <w:t>,</w:t>
      </w:r>
    </w:p>
    <w:p w14:paraId="6622CA4B" w14:textId="25729D32" w:rsidR="00480A6A" w:rsidRPr="0075760C" w:rsidRDefault="008B5302" w:rsidP="008B036F">
      <w:pPr>
        <w:numPr>
          <w:ilvl w:val="0"/>
          <w:numId w:val="10"/>
        </w:numPr>
        <w:spacing w:line="259" w:lineRule="auto"/>
        <w:contextualSpacing/>
        <w:jc w:val="both"/>
      </w:pPr>
      <w:r w:rsidRPr="0075760C">
        <w:t>promocijo</w:t>
      </w:r>
      <w:r w:rsidR="00F41E63" w:rsidRPr="0075760C">
        <w:t xml:space="preserve"> </w:t>
      </w:r>
      <w:r w:rsidR="004A7664" w:rsidRPr="0075760C">
        <w:t>(družbena omrežja, spletna stran</w:t>
      </w:r>
      <w:r w:rsidR="008A5B30" w:rsidRPr="0075760C">
        <w:t xml:space="preserve"> </w:t>
      </w:r>
      <w:r w:rsidR="001E5FC2" w:rsidRPr="0075760C">
        <w:t>in</w:t>
      </w:r>
      <w:r w:rsidR="008A5B30" w:rsidRPr="0075760C">
        <w:t xml:space="preserve"> udeležba na gala</w:t>
      </w:r>
      <w:r w:rsidR="001E5FC2" w:rsidRPr="0075760C">
        <w:t xml:space="preserve"> </w:t>
      </w:r>
      <w:r w:rsidR="003A353F" w:rsidRPr="0075760C">
        <w:t>dogodk</w:t>
      </w:r>
      <w:r w:rsidR="008A5B30" w:rsidRPr="0075760C">
        <w:t>u</w:t>
      </w:r>
      <w:r w:rsidRPr="0075760C">
        <w:t>, razstava olja na festivalu, TOP 10: promocija na DMOO in prisotnost v restavracijah, nalepke za olja, prisotnost v brošuri DMOO, možnost prisotnosti na oljčni fontani v Marezigah</w:t>
      </w:r>
      <w:r w:rsidR="004A7664" w:rsidRPr="0075760C">
        <w:t>)</w:t>
      </w:r>
      <w:r w:rsidR="00C724F4" w:rsidRPr="0075760C">
        <w:t>.</w:t>
      </w:r>
    </w:p>
    <w:p w14:paraId="60E0C692" w14:textId="77777777" w:rsidR="008C0F04" w:rsidRPr="008A5B30" w:rsidRDefault="008C0F04" w:rsidP="008C0F04">
      <w:pPr>
        <w:spacing w:after="0" w:line="240" w:lineRule="auto"/>
        <w:contextualSpacing/>
        <w:jc w:val="both"/>
      </w:pPr>
    </w:p>
    <w:p w14:paraId="6C2B4522" w14:textId="4C697D95" w:rsidR="003F6170" w:rsidRPr="008A5B30" w:rsidRDefault="00480A6A" w:rsidP="008C0F04">
      <w:pPr>
        <w:spacing w:after="0" w:line="240" w:lineRule="auto"/>
        <w:contextualSpacing/>
        <w:jc w:val="both"/>
      </w:pPr>
      <w:r w:rsidRPr="008A5B30">
        <w:t>Nagrajen</w:t>
      </w:r>
      <w:r w:rsidR="0098601C" w:rsidRPr="008A5B30">
        <w:t xml:space="preserve">ci bodo v okviru </w:t>
      </w:r>
      <w:r w:rsidR="00E16E0B">
        <w:t>f</w:t>
      </w:r>
      <w:r w:rsidR="0098601C" w:rsidRPr="008A5B30">
        <w:t xml:space="preserve">estivala </w:t>
      </w:r>
      <w:r w:rsidR="006619BF">
        <w:t>imeli</w:t>
      </w:r>
      <w:r w:rsidR="001E5FC2" w:rsidRPr="008A5B30">
        <w:t xml:space="preserve"> možnost</w:t>
      </w:r>
      <w:r w:rsidR="0098601C" w:rsidRPr="008A5B30">
        <w:t xml:space="preserve"> sofinanciran</w:t>
      </w:r>
      <w:r w:rsidR="001E5FC2" w:rsidRPr="008A5B30">
        <w:t>ega</w:t>
      </w:r>
      <w:r w:rsidR="0098601C" w:rsidRPr="008A5B30">
        <w:t xml:space="preserve"> nastop</w:t>
      </w:r>
      <w:r w:rsidR="001E5FC2" w:rsidRPr="008A5B30">
        <w:t>a</w:t>
      </w:r>
      <w:r w:rsidR="0098601C" w:rsidRPr="008A5B30">
        <w:t xml:space="preserve"> na sejmu v Veroni (SOL EXPO 2027).</w:t>
      </w:r>
    </w:p>
    <w:p w14:paraId="71B588B4" w14:textId="5C4A4651" w:rsidR="008C0F04" w:rsidRPr="008A5B30" w:rsidRDefault="008C0F04" w:rsidP="008C0F04">
      <w:pPr>
        <w:spacing w:after="0" w:line="240" w:lineRule="auto"/>
        <w:ind w:left="1440" w:hanging="1440"/>
        <w:jc w:val="both"/>
      </w:pPr>
    </w:p>
    <w:p w14:paraId="10882F85" w14:textId="26A0B946" w:rsidR="00045F63" w:rsidRPr="008B5302" w:rsidRDefault="009F0807" w:rsidP="008C0F04">
      <w:pPr>
        <w:spacing w:after="0" w:line="240" w:lineRule="auto"/>
        <w:jc w:val="both"/>
        <w:rPr>
          <w:rFonts w:asciiTheme="minorHAnsi" w:hAnsiTheme="minorHAnsi" w:cstheme="minorHAnsi"/>
          <w:b/>
          <w:bCs/>
          <w:sz w:val="24"/>
          <w:szCs w:val="24"/>
          <w:u w:val="single"/>
        </w:rPr>
      </w:pPr>
      <w:r w:rsidRPr="008B5302">
        <w:rPr>
          <w:rFonts w:asciiTheme="minorHAnsi" w:hAnsiTheme="minorHAnsi" w:cstheme="minorHAnsi"/>
          <w:sz w:val="24"/>
          <w:szCs w:val="24"/>
        </w:rPr>
        <w:t xml:space="preserve">Zaključna </w:t>
      </w:r>
      <w:r w:rsidR="007A0784" w:rsidRPr="008B5302">
        <w:rPr>
          <w:rFonts w:asciiTheme="minorHAnsi" w:hAnsiTheme="minorHAnsi" w:cstheme="minorHAnsi"/>
          <w:sz w:val="24"/>
          <w:szCs w:val="24"/>
        </w:rPr>
        <w:t xml:space="preserve">predstavitev </w:t>
      </w:r>
      <w:r w:rsidRPr="008B5302">
        <w:rPr>
          <w:rFonts w:asciiTheme="minorHAnsi" w:hAnsiTheme="minorHAnsi" w:cstheme="minorHAnsi"/>
          <w:sz w:val="24"/>
          <w:szCs w:val="24"/>
        </w:rPr>
        <w:t xml:space="preserve">nagrajenih olj in </w:t>
      </w:r>
      <w:r w:rsidR="007A0784" w:rsidRPr="008B5302">
        <w:rPr>
          <w:rFonts w:asciiTheme="minorHAnsi" w:hAnsiTheme="minorHAnsi" w:cstheme="minorHAnsi"/>
          <w:sz w:val="24"/>
          <w:szCs w:val="24"/>
        </w:rPr>
        <w:t xml:space="preserve">gala prireditev s </w:t>
      </w:r>
      <w:r w:rsidRPr="008B5302">
        <w:rPr>
          <w:rFonts w:asciiTheme="minorHAnsi" w:hAnsiTheme="minorHAnsi" w:cstheme="minorHAnsi"/>
          <w:sz w:val="24"/>
          <w:szCs w:val="24"/>
        </w:rPr>
        <w:t>podelitv</w:t>
      </w:r>
      <w:r w:rsidR="007A0784" w:rsidRPr="008B5302">
        <w:rPr>
          <w:rFonts w:asciiTheme="minorHAnsi" w:hAnsiTheme="minorHAnsi" w:cstheme="minorHAnsi"/>
          <w:sz w:val="24"/>
          <w:szCs w:val="24"/>
        </w:rPr>
        <w:t>ijo</w:t>
      </w:r>
      <w:r w:rsidRPr="008B5302">
        <w:rPr>
          <w:rFonts w:asciiTheme="minorHAnsi" w:hAnsiTheme="minorHAnsi" w:cstheme="minorHAnsi"/>
          <w:sz w:val="24"/>
          <w:szCs w:val="24"/>
        </w:rPr>
        <w:t xml:space="preserve"> nagrad bo</w:t>
      </w:r>
      <w:r w:rsidR="0049709F" w:rsidRPr="008B5302">
        <w:rPr>
          <w:rFonts w:asciiTheme="minorHAnsi" w:hAnsiTheme="minorHAnsi" w:cstheme="minorHAnsi"/>
          <w:sz w:val="24"/>
          <w:szCs w:val="24"/>
        </w:rPr>
        <w:t xml:space="preserve"> </w:t>
      </w:r>
      <w:r w:rsidRPr="008B5302">
        <w:rPr>
          <w:rFonts w:asciiTheme="minorHAnsi" w:hAnsiTheme="minorHAnsi" w:cstheme="minorHAnsi"/>
          <w:b/>
          <w:bCs/>
          <w:sz w:val="24"/>
          <w:szCs w:val="24"/>
          <w:u w:val="single"/>
        </w:rPr>
        <w:t xml:space="preserve">v </w:t>
      </w:r>
      <w:r w:rsidR="00A713C0" w:rsidRPr="008B5302">
        <w:rPr>
          <w:rFonts w:asciiTheme="minorHAnsi" w:hAnsiTheme="minorHAnsi" w:cstheme="minorHAnsi"/>
          <w:b/>
          <w:bCs/>
          <w:sz w:val="24"/>
          <w:szCs w:val="24"/>
          <w:u w:val="single"/>
        </w:rPr>
        <w:t>četrtek</w:t>
      </w:r>
      <w:r w:rsidR="00DF5C5F" w:rsidRPr="008B5302">
        <w:rPr>
          <w:rFonts w:asciiTheme="minorHAnsi" w:hAnsiTheme="minorHAnsi" w:cstheme="minorHAnsi"/>
          <w:b/>
          <w:bCs/>
          <w:sz w:val="24"/>
          <w:szCs w:val="24"/>
          <w:u w:val="single"/>
        </w:rPr>
        <w:t>,</w:t>
      </w:r>
      <w:r w:rsidRPr="008B5302">
        <w:rPr>
          <w:rFonts w:asciiTheme="minorHAnsi" w:hAnsiTheme="minorHAnsi" w:cstheme="minorHAnsi"/>
          <w:b/>
          <w:bCs/>
          <w:sz w:val="24"/>
          <w:szCs w:val="24"/>
          <w:u w:val="single"/>
        </w:rPr>
        <w:t xml:space="preserve"> 2</w:t>
      </w:r>
      <w:r w:rsidR="00A713C0" w:rsidRPr="008B5302">
        <w:rPr>
          <w:rFonts w:asciiTheme="minorHAnsi" w:hAnsiTheme="minorHAnsi" w:cstheme="minorHAnsi"/>
          <w:b/>
          <w:bCs/>
          <w:sz w:val="24"/>
          <w:szCs w:val="24"/>
          <w:u w:val="single"/>
        </w:rPr>
        <w:t>6</w:t>
      </w:r>
      <w:r w:rsidRPr="008B5302">
        <w:rPr>
          <w:rFonts w:asciiTheme="minorHAnsi" w:hAnsiTheme="minorHAnsi" w:cstheme="minorHAnsi"/>
          <w:b/>
          <w:bCs/>
          <w:sz w:val="24"/>
          <w:szCs w:val="24"/>
          <w:u w:val="single"/>
        </w:rPr>
        <w:t xml:space="preserve">. 11. </w:t>
      </w:r>
      <w:r w:rsidR="00B436C0" w:rsidRPr="008B5302">
        <w:rPr>
          <w:rFonts w:asciiTheme="minorHAnsi" w:hAnsiTheme="minorHAnsi" w:cstheme="minorHAnsi"/>
          <w:b/>
          <w:bCs/>
          <w:sz w:val="24"/>
          <w:szCs w:val="24"/>
          <w:u w:val="single"/>
        </w:rPr>
        <w:t>202</w:t>
      </w:r>
      <w:r w:rsidR="00A713C0" w:rsidRPr="008B5302">
        <w:rPr>
          <w:rFonts w:asciiTheme="minorHAnsi" w:hAnsiTheme="minorHAnsi" w:cstheme="minorHAnsi"/>
          <w:b/>
          <w:bCs/>
          <w:sz w:val="24"/>
          <w:szCs w:val="24"/>
          <w:u w:val="single"/>
        </w:rPr>
        <w:t>6</w:t>
      </w:r>
      <w:r w:rsidR="004A0763" w:rsidRPr="008B5302">
        <w:rPr>
          <w:rFonts w:asciiTheme="minorHAnsi" w:hAnsiTheme="minorHAnsi" w:cstheme="minorHAnsi"/>
          <w:b/>
          <w:bCs/>
          <w:sz w:val="24"/>
          <w:szCs w:val="24"/>
          <w:u w:val="single"/>
        </w:rPr>
        <w:t>,</w:t>
      </w:r>
      <w:r w:rsidR="00045F63" w:rsidRPr="008B5302">
        <w:rPr>
          <w:rFonts w:asciiTheme="minorHAnsi" w:hAnsiTheme="minorHAnsi" w:cstheme="minorHAnsi"/>
          <w:b/>
          <w:bCs/>
          <w:sz w:val="24"/>
          <w:szCs w:val="24"/>
          <w:u w:val="single"/>
        </w:rPr>
        <w:t xml:space="preserve"> v </w:t>
      </w:r>
      <w:r w:rsidR="00366657" w:rsidRPr="008B5302">
        <w:rPr>
          <w:rFonts w:asciiTheme="minorHAnsi" w:hAnsiTheme="minorHAnsi" w:cstheme="minorHAnsi"/>
          <w:b/>
          <w:bCs/>
          <w:sz w:val="24"/>
          <w:szCs w:val="24"/>
          <w:u w:val="single"/>
        </w:rPr>
        <w:t xml:space="preserve">Stičišču kultur </w:t>
      </w:r>
      <w:proofErr w:type="spellStart"/>
      <w:r w:rsidR="00366657" w:rsidRPr="008B5302">
        <w:rPr>
          <w:rFonts w:asciiTheme="minorHAnsi" w:hAnsiTheme="minorHAnsi" w:cstheme="minorHAnsi"/>
          <w:b/>
          <w:bCs/>
          <w:sz w:val="24"/>
          <w:szCs w:val="24"/>
          <w:u w:val="single"/>
        </w:rPr>
        <w:t>Libertas</w:t>
      </w:r>
      <w:proofErr w:type="spellEnd"/>
      <w:r w:rsidR="003127F5" w:rsidRPr="008B5302">
        <w:rPr>
          <w:rFonts w:asciiTheme="minorHAnsi" w:hAnsiTheme="minorHAnsi" w:cstheme="minorHAnsi"/>
          <w:b/>
          <w:bCs/>
          <w:sz w:val="24"/>
          <w:szCs w:val="24"/>
          <w:u w:val="single"/>
        </w:rPr>
        <w:t xml:space="preserve"> v Kopru</w:t>
      </w:r>
      <w:r w:rsidR="00442A49" w:rsidRPr="008B5302">
        <w:rPr>
          <w:rFonts w:asciiTheme="minorHAnsi" w:hAnsiTheme="minorHAnsi" w:cstheme="minorHAnsi"/>
          <w:b/>
          <w:bCs/>
          <w:sz w:val="24"/>
          <w:szCs w:val="24"/>
          <w:u w:val="single"/>
        </w:rPr>
        <w:t xml:space="preserve">, </w:t>
      </w:r>
      <w:r w:rsidR="00442A49" w:rsidRPr="008B5302">
        <w:rPr>
          <w:rFonts w:asciiTheme="minorHAnsi" w:hAnsiTheme="minorHAnsi" w:cstheme="minorHAnsi"/>
          <w:sz w:val="24"/>
          <w:szCs w:val="24"/>
        </w:rPr>
        <w:t>kjer bodo razstavljena vsa oljčna olja sodelujočih pridelovalcev.</w:t>
      </w:r>
    </w:p>
    <w:p w14:paraId="208C9C93" w14:textId="77777777" w:rsidR="00EE495E" w:rsidRPr="008A5B30" w:rsidRDefault="00EE495E" w:rsidP="008C0F04">
      <w:pPr>
        <w:spacing w:after="0" w:line="240" w:lineRule="auto"/>
        <w:jc w:val="both"/>
      </w:pPr>
    </w:p>
    <w:p w14:paraId="60D7FE91" w14:textId="32A0EC53" w:rsidR="00442A49" w:rsidRPr="008A5B30" w:rsidRDefault="00E16E0B" w:rsidP="008C0F04">
      <w:pPr>
        <w:spacing w:after="0" w:line="240" w:lineRule="auto"/>
        <w:jc w:val="center"/>
      </w:pPr>
      <w:r>
        <w:rPr>
          <w:rFonts w:cs="Calibri"/>
        </w:rPr>
        <w:t>Z</w:t>
      </w:r>
      <w:r w:rsidR="00E94333" w:rsidRPr="008A5B30">
        <w:rPr>
          <w:rFonts w:cs="Calibri"/>
        </w:rPr>
        <w:t xml:space="preserve">a </w:t>
      </w:r>
      <w:r>
        <w:rPr>
          <w:rFonts w:cs="Calibri"/>
        </w:rPr>
        <w:t xml:space="preserve">prijavo na </w:t>
      </w:r>
      <w:r w:rsidR="00E94333" w:rsidRPr="008A5B30">
        <w:rPr>
          <w:rFonts w:cs="Calibri"/>
        </w:rPr>
        <w:t xml:space="preserve">ocenjevanje </w:t>
      </w:r>
      <w:r w:rsidR="00E94333" w:rsidRPr="008A5B30">
        <w:rPr>
          <w:rFonts w:cs="Calibri"/>
          <w:b/>
          <w:bCs/>
        </w:rPr>
        <w:t>Mlad</w:t>
      </w:r>
      <w:r>
        <w:rPr>
          <w:rFonts w:cs="Calibri"/>
          <w:b/>
          <w:bCs/>
        </w:rPr>
        <w:t>o</w:t>
      </w:r>
      <w:r w:rsidR="00E94333" w:rsidRPr="008A5B30">
        <w:rPr>
          <w:rFonts w:cs="Calibri"/>
          <w:b/>
          <w:bCs/>
        </w:rPr>
        <w:t xml:space="preserve"> </w:t>
      </w:r>
      <w:r w:rsidR="001E5FC2" w:rsidRPr="008A5B30">
        <w:rPr>
          <w:rFonts w:cs="Calibri"/>
          <w:b/>
          <w:bCs/>
        </w:rPr>
        <w:t>oljčn</w:t>
      </w:r>
      <w:r>
        <w:rPr>
          <w:rFonts w:cs="Calibri"/>
          <w:b/>
          <w:bCs/>
        </w:rPr>
        <w:t>o</w:t>
      </w:r>
      <w:r w:rsidR="001E5FC2" w:rsidRPr="008A5B30">
        <w:rPr>
          <w:rFonts w:cs="Calibri"/>
          <w:b/>
          <w:bCs/>
        </w:rPr>
        <w:t xml:space="preserve"> </w:t>
      </w:r>
      <w:r w:rsidR="00E94333" w:rsidRPr="008A5B30">
        <w:rPr>
          <w:rFonts w:cs="Calibri"/>
          <w:b/>
          <w:bCs/>
        </w:rPr>
        <w:t>olj</w:t>
      </w:r>
      <w:r>
        <w:rPr>
          <w:rFonts w:cs="Calibri"/>
          <w:b/>
          <w:bCs/>
        </w:rPr>
        <w:t>e</w:t>
      </w:r>
      <w:r w:rsidR="00E94333" w:rsidRPr="008A5B30">
        <w:rPr>
          <w:rFonts w:cs="Calibri"/>
          <w:b/>
          <w:bCs/>
        </w:rPr>
        <w:t xml:space="preserve"> 202</w:t>
      </w:r>
      <w:r w:rsidR="00366657" w:rsidRPr="008A5B30">
        <w:rPr>
          <w:rFonts w:cs="Calibri"/>
          <w:b/>
          <w:bCs/>
        </w:rPr>
        <w:t>6</w:t>
      </w:r>
      <w:r w:rsidR="00E94333" w:rsidRPr="008A5B30">
        <w:rPr>
          <w:rFonts w:cs="Calibri"/>
        </w:rPr>
        <w:t xml:space="preserve"> vas prosimo, da </w:t>
      </w:r>
      <w:r w:rsidR="006619BF">
        <w:rPr>
          <w:rFonts w:cs="Calibri"/>
        </w:rPr>
        <w:t>svoje</w:t>
      </w:r>
      <w:r w:rsidR="006F6D02">
        <w:rPr>
          <w:rFonts w:cs="Calibri"/>
        </w:rPr>
        <w:t xml:space="preserve"> kontaktne podatke in </w:t>
      </w:r>
      <w:r w:rsidR="00E94333" w:rsidRPr="008A5B30">
        <w:rPr>
          <w:rFonts w:cs="Calibri"/>
        </w:rPr>
        <w:t>podatke o olju</w:t>
      </w:r>
      <w:r w:rsidR="006619BF">
        <w:rPr>
          <w:rFonts w:cs="Calibri"/>
        </w:rPr>
        <w:t xml:space="preserve"> vnesete</w:t>
      </w:r>
      <w:r w:rsidR="00E94333" w:rsidRPr="008A5B30">
        <w:rPr>
          <w:rFonts w:cs="Calibri"/>
        </w:rPr>
        <w:t xml:space="preserve"> v spletni obrazec</w:t>
      </w:r>
      <w:r w:rsidR="0003024D" w:rsidRPr="008A5B30">
        <w:rPr>
          <w:rFonts w:cs="Calibri"/>
        </w:rPr>
        <w:t xml:space="preserve"> </w:t>
      </w:r>
      <w:r w:rsidR="00E94333" w:rsidRPr="008A5B30">
        <w:rPr>
          <w:rFonts w:cs="Calibri"/>
        </w:rPr>
        <w:t>na povezavi</w:t>
      </w:r>
      <w:r w:rsidR="0003024D" w:rsidRPr="008A5B30">
        <w:rPr>
          <w:rFonts w:cs="Calibri"/>
        </w:rPr>
        <w:t>:</w:t>
      </w:r>
      <w:r w:rsidR="00E94333" w:rsidRPr="008A5B30">
        <w:rPr>
          <w:rFonts w:cs="Calibri"/>
        </w:rPr>
        <w:t xml:space="preserve"> </w:t>
      </w:r>
    </w:p>
    <w:p w14:paraId="73011DD4" w14:textId="56272414" w:rsidR="001245B1" w:rsidRPr="008A5B30" w:rsidRDefault="008D3A36" w:rsidP="008C0F04">
      <w:pPr>
        <w:spacing w:after="0" w:line="240" w:lineRule="auto"/>
        <w:jc w:val="center"/>
      </w:pPr>
      <w:hyperlink r:id="rId11" w:history="1">
        <w:r w:rsidR="001245B1" w:rsidRPr="008A5B30">
          <w:rPr>
            <w:rStyle w:val="Hyperlink"/>
          </w:rPr>
          <w:t>MLADO OLJČNO OLJE 2026</w:t>
        </w:r>
      </w:hyperlink>
    </w:p>
    <w:p w14:paraId="2A08FB28" w14:textId="77777777" w:rsidR="00424291" w:rsidRPr="008A5B30" w:rsidRDefault="00424291" w:rsidP="008C0F04">
      <w:pPr>
        <w:spacing w:after="0" w:line="240" w:lineRule="auto"/>
        <w:jc w:val="both"/>
      </w:pPr>
      <w:bookmarkStart w:id="0" w:name="_Hlk211339536"/>
    </w:p>
    <w:p w14:paraId="55CCC81C" w14:textId="6BDC0147" w:rsidR="00B60EE2" w:rsidRPr="008A5B30" w:rsidRDefault="00442A49" w:rsidP="00BE6F15">
      <w:pPr>
        <w:spacing w:after="0" w:line="240" w:lineRule="auto"/>
        <w:jc w:val="both"/>
      </w:pPr>
      <w:r w:rsidRPr="008A5B30">
        <w:t>Če boste oddali</w:t>
      </w:r>
      <w:r w:rsidR="009806F6" w:rsidRPr="008A5B30">
        <w:t xml:space="preserve"> </w:t>
      </w:r>
      <w:r w:rsidR="006619BF">
        <w:t>dva</w:t>
      </w:r>
      <w:r w:rsidR="0098601C" w:rsidRPr="008A5B30">
        <w:t xml:space="preserve"> vzorca</w:t>
      </w:r>
      <w:r w:rsidRPr="008A5B30">
        <w:t>,</w:t>
      </w:r>
      <w:r w:rsidR="009806F6" w:rsidRPr="008A5B30">
        <w:t xml:space="preserve"> vnes</w:t>
      </w:r>
      <w:r w:rsidR="006619BF">
        <w:t>ite vse zahtevane</w:t>
      </w:r>
      <w:r w:rsidR="004A0876">
        <w:t xml:space="preserve"> podatke</w:t>
      </w:r>
      <w:r w:rsidR="009806F6" w:rsidRPr="008A5B30">
        <w:t xml:space="preserve"> za vsak vzorec</w:t>
      </w:r>
      <w:r w:rsidR="004A0876">
        <w:t xml:space="preserve"> posebej</w:t>
      </w:r>
      <w:r w:rsidR="009806F6" w:rsidRPr="008A5B30">
        <w:t>.</w:t>
      </w:r>
      <w:r w:rsidR="003A353F" w:rsidRPr="008A5B30">
        <w:t xml:space="preserve"> Ob spletni prijavi boste prejeli </w:t>
      </w:r>
      <w:r w:rsidR="006619BF">
        <w:t>samodejni</w:t>
      </w:r>
      <w:r w:rsidR="003A353F" w:rsidRPr="008A5B30">
        <w:t xml:space="preserve"> odgovor s potrdilom o </w:t>
      </w:r>
      <w:r w:rsidR="004A0876">
        <w:t>prejemu</w:t>
      </w:r>
      <w:r w:rsidR="003A353F" w:rsidRPr="008A5B30">
        <w:t xml:space="preserve"> prijave.</w:t>
      </w:r>
    </w:p>
    <w:p w14:paraId="249BF678" w14:textId="327A08FE" w:rsidR="00424291" w:rsidRDefault="00424291" w:rsidP="00BE6F15">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93"/>
        <w:gridCol w:w="3204"/>
      </w:tblGrid>
      <w:tr w:rsidR="00BE6F15" w:rsidRPr="008B52AB" w14:paraId="2431DA62" w14:textId="77777777" w:rsidTr="008760AF">
        <w:tc>
          <w:tcPr>
            <w:tcW w:w="3119" w:type="dxa"/>
          </w:tcPr>
          <w:bookmarkEnd w:id="0"/>
          <w:p w14:paraId="2F7ADDBA" w14:textId="77777777" w:rsidR="008760AF" w:rsidRPr="008B52AB" w:rsidRDefault="008760AF" w:rsidP="008760AF">
            <w:pPr>
              <w:spacing w:line="240" w:lineRule="auto"/>
              <w:jc w:val="center"/>
            </w:pPr>
            <w:r w:rsidRPr="008B52AB">
              <w:t>Mestna občina Koper</w:t>
            </w:r>
          </w:p>
          <w:p w14:paraId="55913C33" w14:textId="77777777" w:rsidR="00E16E0B" w:rsidRDefault="00E16E0B" w:rsidP="008760AF">
            <w:pPr>
              <w:spacing w:line="240" w:lineRule="auto"/>
              <w:jc w:val="center"/>
            </w:pPr>
            <w:r w:rsidRPr="008B52AB">
              <w:t xml:space="preserve">župan </w:t>
            </w:r>
          </w:p>
          <w:p w14:paraId="17990290" w14:textId="4A0C5121" w:rsidR="008760AF" w:rsidRDefault="008760AF" w:rsidP="008760AF">
            <w:pPr>
              <w:spacing w:line="240" w:lineRule="auto"/>
              <w:jc w:val="center"/>
            </w:pPr>
            <w:r w:rsidRPr="008B52AB">
              <w:t>Aleš Bržan</w:t>
            </w:r>
          </w:p>
          <w:p w14:paraId="24EF219E" w14:textId="37DE798C" w:rsidR="007A0784" w:rsidRPr="008B52AB" w:rsidRDefault="007A0784" w:rsidP="008760AF">
            <w:pPr>
              <w:spacing w:line="240" w:lineRule="auto"/>
              <w:jc w:val="center"/>
            </w:pPr>
            <w:r>
              <w:t>l.r.</w:t>
            </w:r>
          </w:p>
          <w:p w14:paraId="0840EF90" w14:textId="180AB8AF" w:rsidR="00BE6F15" w:rsidRPr="008B52AB" w:rsidRDefault="00BE6F15" w:rsidP="008760AF">
            <w:pPr>
              <w:spacing w:line="240" w:lineRule="auto"/>
              <w:jc w:val="center"/>
            </w:pPr>
          </w:p>
        </w:tc>
        <w:tc>
          <w:tcPr>
            <w:tcW w:w="2693" w:type="dxa"/>
          </w:tcPr>
          <w:p w14:paraId="6DAF0D8A" w14:textId="4C679268" w:rsidR="008760AF" w:rsidRPr="008B52AB" w:rsidRDefault="008760AF" w:rsidP="008760AF">
            <w:pPr>
              <w:spacing w:line="240" w:lineRule="auto"/>
              <w:jc w:val="center"/>
            </w:pPr>
            <w:r w:rsidRPr="008B52AB">
              <w:t>ZRS Koper</w:t>
            </w:r>
          </w:p>
          <w:p w14:paraId="67FCB615" w14:textId="77777777" w:rsidR="00E16E0B" w:rsidRPr="008B52AB" w:rsidRDefault="00E16E0B" w:rsidP="00E16E0B">
            <w:pPr>
              <w:spacing w:line="240" w:lineRule="auto"/>
              <w:jc w:val="center"/>
            </w:pPr>
            <w:r w:rsidRPr="008B52AB">
              <w:t>direktor</w:t>
            </w:r>
          </w:p>
          <w:p w14:paraId="6FA76AB4" w14:textId="6CE9CA85" w:rsidR="008760AF" w:rsidRDefault="003127F5" w:rsidP="008760AF">
            <w:pPr>
              <w:spacing w:line="240" w:lineRule="auto"/>
              <w:jc w:val="center"/>
            </w:pPr>
            <w:r w:rsidRPr="008B52AB">
              <w:t>prof. dr. Rado Pišot</w:t>
            </w:r>
          </w:p>
          <w:p w14:paraId="600B4846" w14:textId="0C4653E6" w:rsidR="007A0784" w:rsidRPr="008B52AB" w:rsidRDefault="007A0784" w:rsidP="008760AF">
            <w:pPr>
              <w:spacing w:line="240" w:lineRule="auto"/>
              <w:jc w:val="center"/>
            </w:pPr>
            <w:r>
              <w:t>l.r.</w:t>
            </w:r>
          </w:p>
          <w:p w14:paraId="3E331B8A" w14:textId="495726DE" w:rsidR="00BE6F15" w:rsidRPr="008B52AB" w:rsidRDefault="00BE6F15">
            <w:pPr>
              <w:spacing w:line="240" w:lineRule="auto"/>
              <w:jc w:val="center"/>
            </w:pPr>
          </w:p>
        </w:tc>
        <w:tc>
          <w:tcPr>
            <w:tcW w:w="3204" w:type="dxa"/>
          </w:tcPr>
          <w:p w14:paraId="4E94E972" w14:textId="7972F46F" w:rsidR="00BE6F15" w:rsidRPr="008B52AB" w:rsidRDefault="00BE6F15" w:rsidP="00BE6F15">
            <w:pPr>
              <w:spacing w:line="240" w:lineRule="auto"/>
              <w:jc w:val="center"/>
            </w:pPr>
            <w:r w:rsidRPr="008B52AB">
              <w:t>Zavod za mladino, kulturo in turizem Koper</w:t>
            </w:r>
          </w:p>
          <w:p w14:paraId="6B8843B5" w14:textId="77777777" w:rsidR="00E16E0B" w:rsidRDefault="00E16E0B" w:rsidP="00BE6F15">
            <w:pPr>
              <w:spacing w:line="240" w:lineRule="auto"/>
              <w:jc w:val="center"/>
            </w:pPr>
            <w:r w:rsidRPr="008B52AB">
              <w:t xml:space="preserve">direktorica </w:t>
            </w:r>
          </w:p>
          <w:p w14:paraId="1811D633" w14:textId="48C93F25" w:rsidR="00BE6F15" w:rsidRDefault="00BE6F15" w:rsidP="00BE6F15">
            <w:pPr>
              <w:spacing w:line="240" w:lineRule="auto"/>
              <w:jc w:val="center"/>
            </w:pPr>
            <w:r w:rsidRPr="008B52AB">
              <w:t>Helena Brec Loredan</w:t>
            </w:r>
          </w:p>
          <w:p w14:paraId="74EEA726" w14:textId="711B523E" w:rsidR="007A0784" w:rsidRPr="008B52AB" w:rsidRDefault="007A0784" w:rsidP="00BE6F15">
            <w:pPr>
              <w:spacing w:line="240" w:lineRule="auto"/>
              <w:jc w:val="center"/>
            </w:pPr>
            <w:r>
              <w:t>l.r.</w:t>
            </w:r>
          </w:p>
          <w:p w14:paraId="49B447C3" w14:textId="531344D7" w:rsidR="00BE6F15" w:rsidRPr="008B52AB" w:rsidRDefault="00BE6F15" w:rsidP="00BE6F15">
            <w:pPr>
              <w:spacing w:line="240" w:lineRule="auto"/>
              <w:jc w:val="center"/>
            </w:pPr>
          </w:p>
        </w:tc>
      </w:tr>
    </w:tbl>
    <w:p w14:paraId="3BB36A2C" w14:textId="25882AD5" w:rsidR="00B462F4" w:rsidRDefault="00B462F4" w:rsidP="0075760C">
      <w:pPr>
        <w:jc w:val="both"/>
      </w:pPr>
    </w:p>
    <w:p w14:paraId="722EBBC9" w14:textId="77777777" w:rsidR="00B462F4" w:rsidRPr="006F6D02" w:rsidRDefault="00B462F4" w:rsidP="00B462F4">
      <w:pPr>
        <w:spacing w:after="0" w:line="240" w:lineRule="auto"/>
        <w:rPr>
          <w:b/>
          <w:sz w:val="20"/>
          <w:szCs w:val="20"/>
        </w:rPr>
      </w:pPr>
      <w:r>
        <w:br w:type="page"/>
      </w:r>
      <w:r w:rsidRPr="008B52AB">
        <w:rPr>
          <w:noProof/>
          <w:lang w:eastAsia="sl-SI"/>
        </w:rPr>
        <w:lastRenderedPageBreak/>
        <w:drawing>
          <wp:anchor distT="0" distB="0" distL="114300" distR="114300" simplePos="0" relativeHeight="251660288" behindDoc="0" locked="0" layoutInCell="1" allowOverlap="1" wp14:anchorId="350A65D9" wp14:editId="6AF2185C">
            <wp:simplePos x="0" y="0"/>
            <wp:positionH relativeFrom="column">
              <wp:posOffset>1966595</wp:posOffset>
            </wp:positionH>
            <wp:positionV relativeFrom="paragraph">
              <wp:posOffset>0</wp:posOffset>
            </wp:positionV>
            <wp:extent cx="1720850" cy="11938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20850" cy="1193800"/>
                    </a:xfrm>
                    <a:prstGeom prst="rect">
                      <a:avLst/>
                    </a:prstGeom>
                  </pic:spPr>
                </pic:pic>
              </a:graphicData>
            </a:graphic>
            <wp14:sizeRelH relativeFrom="margin">
              <wp14:pctWidth>0</wp14:pctWidth>
            </wp14:sizeRelH>
            <wp14:sizeRelV relativeFrom="margin">
              <wp14:pctHeight>0</wp14:pctHeight>
            </wp14:sizeRelV>
          </wp:anchor>
        </w:drawing>
      </w:r>
      <w:r>
        <w:rPr>
          <w:b/>
        </w:rPr>
        <w:br w:type="textWrapping" w:clear="all"/>
      </w:r>
    </w:p>
    <w:p w14:paraId="05E6F08E" w14:textId="55630AF7" w:rsidR="00B462F4" w:rsidRPr="001D26A2" w:rsidRDefault="00B462F4" w:rsidP="00B462F4">
      <w:pPr>
        <w:spacing w:after="0" w:line="240" w:lineRule="auto"/>
        <w:rPr>
          <w:b/>
          <w:sz w:val="24"/>
          <w:szCs w:val="24"/>
          <w:lang w:val="it-IT"/>
        </w:rPr>
      </w:pPr>
      <w:r w:rsidRPr="001D26A2">
        <w:rPr>
          <w:b/>
          <w:sz w:val="24"/>
          <w:szCs w:val="24"/>
          <w:lang w:val="it-IT"/>
        </w:rPr>
        <w:t xml:space="preserve">Oggetto: INVITO ALLA RACCOLTA DEI CAMPIONI PER IL FESTIVAL </w:t>
      </w:r>
      <w:r w:rsidRPr="001D26A2">
        <w:rPr>
          <w:b/>
          <w:i/>
          <w:sz w:val="24"/>
          <w:szCs w:val="24"/>
          <w:lang w:val="it-IT"/>
        </w:rPr>
        <w:t>OLIO NUOVO 2026</w:t>
      </w:r>
    </w:p>
    <w:p w14:paraId="07A725AC" w14:textId="77777777" w:rsidR="00B462F4" w:rsidRPr="001D26A2" w:rsidRDefault="00B462F4" w:rsidP="00B462F4">
      <w:pPr>
        <w:spacing w:after="0" w:line="240" w:lineRule="auto"/>
        <w:jc w:val="both"/>
        <w:rPr>
          <w:lang w:val="it-IT"/>
        </w:rPr>
      </w:pPr>
    </w:p>
    <w:p w14:paraId="0CE3A2C4" w14:textId="77777777" w:rsidR="00B462F4" w:rsidRPr="001D26A2" w:rsidRDefault="00B462F4" w:rsidP="00B462F4">
      <w:pPr>
        <w:spacing w:after="0" w:line="240" w:lineRule="auto"/>
        <w:jc w:val="both"/>
        <w:rPr>
          <w:lang w:val="it-IT"/>
        </w:rPr>
      </w:pPr>
      <w:r w:rsidRPr="001D26A2">
        <w:rPr>
          <w:lang w:val="it-IT"/>
        </w:rPr>
        <w:t>Gentili olivicoltrici e olivicoltori,</w:t>
      </w:r>
    </w:p>
    <w:p w14:paraId="4186F6DE" w14:textId="1EDF05CC" w:rsidR="00B462F4" w:rsidRPr="001D26A2" w:rsidRDefault="00B462F4" w:rsidP="00B462F4">
      <w:pPr>
        <w:spacing w:after="0" w:line="240" w:lineRule="auto"/>
        <w:jc w:val="both"/>
        <w:rPr>
          <w:lang w:val="it-IT"/>
        </w:rPr>
      </w:pPr>
      <w:r w:rsidRPr="001D26A2">
        <w:rPr>
          <w:lang w:val="it-IT"/>
        </w:rPr>
        <w:t>anche quest’anno vi invitiamo a partecipare alla realizzazione del Festival Olio nuovo, dedicato alla valorizzazione della qualità, delle competenze e dell’impegno dei produttori di olio d’oliva.</w:t>
      </w:r>
    </w:p>
    <w:p w14:paraId="71B98613" w14:textId="77777777" w:rsidR="00B462F4" w:rsidRPr="001D26A2" w:rsidRDefault="00B462F4" w:rsidP="00B462F4">
      <w:pPr>
        <w:spacing w:after="0" w:line="240" w:lineRule="auto"/>
        <w:jc w:val="both"/>
        <w:rPr>
          <w:lang w:val="it-IT"/>
        </w:rPr>
      </w:pPr>
    </w:p>
    <w:p w14:paraId="75598886" w14:textId="458CBD4A" w:rsidR="00B462F4" w:rsidRPr="001D26A2" w:rsidRDefault="00B462F4" w:rsidP="00B462F4">
      <w:pPr>
        <w:spacing w:after="0" w:line="240" w:lineRule="auto"/>
        <w:jc w:val="both"/>
        <w:rPr>
          <w:lang w:val="it-IT"/>
        </w:rPr>
      </w:pPr>
      <w:r w:rsidRPr="001D26A2">
        <w:rPr>
          <w:lang w:val="it-IT"/>
        </w:rPr>
        <w:t>L’evento rappresenta un’opportunità per presentare i vostri oli nuovi a un pubblico più ampio, sloveno e internazionale, e per affermarvi come produttori di oli d’oliva di altissima qualità. Desideriamo far conoscere ai visitatori – tra cui ristoratori, giornalisti, esperti del settore e appassionati di olio d’oliva – la freschezza, la varietà degli aromi e le peculiarità degli oli nuovi di quest’anno, mettendo al contempo in risalto le persone, le conoscenze e l’impegno che stanno alla base della loro produzione.</w:t>
      </w:r>
    </w:p>
    <w:p w14:paraId="06D7862D" w14:textId="77777777" w:rsidR="00B462F4" w:rsidRPr="001D26A2" w:rsidRDefault="00B462F4" w:rsidP="00B462F4">
      <w:pPr>
        <w:spacing w:after="0" w:line="240" w:lineRule="auto"/>
        <w:jc w:val="both"/>
        <w:rPr>
          <w:lang w:val="it-IT"/>
        </w:rPr>
      </w:pPr>
    </w:p>
    <w:p w14:paraId="0C880342" w14:textId="4763B70C" w:rsidR="00B462F4" w:rsidRPr="001D26A2" w:rsidRDefault="00B462F4" w:rsidP="00B462F4">
      <w:pPr>
        <w:spacing w:after="0" w:line="240" w:lineRule="auto"/>
        <w:jc w:val="both"/>
        <w:rPr>
          <w:lang w:val="it-IT"/>
        </w:rPr>
      </w:pPr>
      <w:r w:rsidRPr="001D26A2">
        <w:rPr>
          <w:lang w:val="it-IT"/>
        </w:rPr>
        <w:t>Una parte importante della manifestazione sarà inoltre dedicata all’abbinamento degli oli d’oliva nuovi con la gastronomia. Nei ristoranti aderenti all’iniziativa, attraverso una selezione di creazioni gastronomiche, i visitatori avranno l’opportunità di conoscere gli oli d’oliva nuovi dell’Istria slovena e di scoprirne il ruolo e la varietà nell’ambito della gastronomia.</w:t>
      </w:r>
    </w:p>
    <w:p w14:paraId="5F767F0C" w14:textId="77777777" w:rsidR="00B462F4" w:rsidRPr="001D26A2" w:rsidRDefault="00B462F4" w:rsidP="00B462F4">
      <w:pPr>
        <w:spacing w:after="0" w:line="240" w:lineRule="auto"/>
        <w:jc w:val="both"/>
        <w:rPr>
          <w:lang w:val="it-IT"/>
        </w:rPr>
      </w:pPr>
    </w:p>
    <w:p w14:paraId="4C2E5942" w14:textId="3DECFD9A" w:rsidR="00B462F4" w:rsidRPr="001D26A2" w:rsidRDefault="00B462F4" w:rsidP="00B462F4">
      <w:pPr>
        <w:spacing w:after="0" w:line="240" w:lineRule="auto"/>
        <w:jc w:val="both"/>
        <w:rPr>
          <w:lang w:val="it-IT"/>
        </w:rPr>
      </w:pPr>
      <w:r w:rsidRPr="001D26A2">
        <w:rPr>
          <w:lang w:val="it-IT"/>
        </w:rPr>
        <w:t xml:space="preserve">Siete proprio voi, olivicoltori, i principali ambasciatori dell’olio d’oliva di qualità e della tradizione olivicola del nostro territorio. Per questo motivo, gli organizzatori – </w:t>
      </w:r>
      <w:r w:rsidR="00A05FE3">
        <w:rPr>
          <w:lang w:val="it-IT"/>
        </w:rPr>
        <w:t xml:space="preserve">il </w:t>
      </w:r>
      <w:r w:rsidRPr="001D26A2">
        <w:rPr>
          <w:b/>
          <w:lang w:val="it-IT"/>
        </w:rPr>
        <w:t>Comune città di Capodistria</w:t>
      </w:r>
      <w:r w:rsidRPr="001D26A2">
        <w:rPr>
          <w:lang w:val="it-IT"/>
        </w:rPr>
        <w:t xml:space="preserve">, </w:t>
      </w:r>
      <w:r w:rsidR="00A05FE3">
        <w:rPr>
          <w:lang w:val="it-IT"/>
        </w:rPr>
        <w:t xml:space="preserve">il </w:t>
      </w:r>
      <w:r w:rsidRPr="001D26A2">
        <w:rPr>
          <w:b/>
          <w:lang w:val="it-IT"/>
        </w:rPr>
        <w:t>Centro di ricerche scientifiche (ZRS) di Capodistria</w:t>
      </w:r>
      <w:r w:rsidRPr="001D26A2">
        <w:rPr>
          <w:lang w:val="it-IT"/>
        </w:rPr>
        <w:t xml:space="preserve"> e l'</w:t>
      </w:r>
      <w:r w:rsidRPr="001D26A2">
        <w:rPr>
          <w:b/>
          <w:lang w:val="it-IT"/>
        </w:rPr>
        <w:t>Istituto per i giovani, la cultura e il turismo di Capodistria</w:t>
      </w:r>
      <w:r w:rsidRPr="001D26A2">
        <w:rPr>
          <w:lang w:val="it-IT"/>
        </w:rPr>
        <w:t xml:space="preserve"> – con il sostegno dei partner, sono lieti di invitarvi a partecipare e a contribuire, con i vostri oli, alla storia dell’edizione di quest’anno del Festival Olio nuovo.</w:t>
      </w:r>
    </w:p>
    <w:p w14:paraId="74DA96A0" w14:textId="77777777" w:rsidR="00B462F4" w:rsidRPr="001D26A2" w:rsidRDefault="00B462F4" w:rsidP="00B462F4">
      <w:pPr>
        <w:spacing w:after="0" w:line="240" w:lineRule="auto"/>
        <w:jc w:val="both"/>
        <w:rPr>
          <w:lang w:val="it-IT"/>
        </w:rPr>
      </w:pPr>
    </w:p>
    <w:p w14:paraId="57FD8A1F" w14:textId="77777777" w:rsidR="00B462F4" w:rsidRPr="001D26A2" w:rsidRDefault="00B462F4" w:rsidP="00B46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lang w:val="it-IT"/>
        </w:rPr>
      </w:pPr>
      <w:r w:rsidRPr="001D26A2">
        <w:rPr>
          <w:b/>
          <w:bCs/>
          <w:color w:val="385623" w:themeColor="accent6" w:themeShade="80"/>
          <w:sz w:val="28"/>
          <w:szCs w:val="28"/>
          <w:lang w:val="it-IT"/>
        </w:rPr>
        <w:t>Vi invitiamo a consegnare i campioni al seguente indirizzo:</w:t>
      </w:r>
    </w:p>
    <w:p w14:paraId="456426AB" w14:textId="77777777" w:rsidR="00B462F4" w:rsidRPr="001D26A2" w:rsidRDefault="00B462F4" w:rsidP="00B46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lang w:val="it-IT"/>
        </w:rPr>
      </w:pPr>
      <w:r w:rsidRPr="001D26A2">
        <w:rPr>
          <w:b/>
          <w:bCs/>
          <w:color w:val="385623" w:themeColor="accent6" w:themeShade="80"/>
          <w:sz w:val="28"/>
          <w:szCs w:val="28"/>
          <w:lang w:val="it-IT"/>
        </w:rPr>
        <w:t xml:space="preserve">Laboratorio dell’Istituto per l’olivicoltura, </w:t>
      </w:r>
      <w:proofErr w:type="spellStart"/>
      <w:r w:rsidRPr="001D26A2">
        <w:rPr>
          <w:b/>
          <w:bCs/>
          <w:color w:val="385623" w:themeColor="accent6" w:themeShade="80"/>
          <w:sz w:val="28"/>
          <w:szCs w:val="28"/>
          <w:lang w:val="it-IT"/>
        </w:rPr>
        <w:t>Livade</w:t>
      </w:r>
      <w:proofErr w:type="spellEnd"/>
      <w:r w:rsidRPr="001D26A2">
        <w:rPr>
          <w:b/>
          <w:bCs/>
          <w:color w:val="385623" w:themeColor="accent6" w:themeShade="80"/>
          <w:sz w:val="28"/>
          <w:szCs w:val="28"/>
          <w:lang w:val="it-IT"/>
        </w:rPr>
        <w:t xml:space="preserve"> 6, 6310 Isola,</w:t>
      </w:r>
    </w:p>
    <w:p w14:paraId="72C34631" w14:textId="77777777" w:rsidR="00B462F4" w:rsidRPr="001D26A2" w:rsidRDefault="00B462F4" w:rsidP="00B46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lang w:val="it-IT"/>
        </w:rPr>
      </w:pPr>
      <w:r w:rsidRPr="001D26A2">
        <w:rPr>
          <w:b/>
          <w:bCs/>
          <w:color w:val="385623" w:themeColor="accent6" w:themeShade="80"/>
          <w:sz w:val="28"/>
          <w:szCs w:val="28"/>
          <w:lang w:val="it-IT"/>
        </w:rPr>
        <w:t>dal 20 al 26 ottobre, dalle ore 9.00 alle ore 16.00.</w:t>
      </w:r>
    </w:p>
    <w:p w14:paraId="6B311A6B" w14:textId="76FF606B" w:rsidR="00B462F4" w:rsidRPr="001D26A2" w:rsidRDefault="00B462F4" w:rsidP="00B46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b/>
          <w:bCs/>
          <w:color w:val="385623" w:themeColor="accent6" w:themeShade="80"/>
          <w:sz w:val="28"/>
          <w:szCs w:val="28"/>
          <w:lang w:val="it-IT"/>
        </w:rPr>
      </w:pPr>
      <w:r w:rsidRPr="001D26A2">
        <w:rPr>
          <w:b/>
          <w:bCs/>
          <w:color w:val="385623" w:themeColor="accent6" w:themeShade="80"/>
          <w:sz w:val="28"/>
          <w:szCs w:val="28"/>
          <w:lang w:val="it-IT"/>
        </w:rPr>
        <w:t xml:space="preserve">Persona di contatto: Patricia </w:t>
      </w:r>
      <w:proofErr w:type="spellStart"/>
      <w:r w:rsidRPr="001D26A2">
        <w:rPr>
          <w:b/>
          <w:bCs/>
          <w:color w:val="385623" w:themeColor="accent6" w:themeShade="80"/>
          <w:sz w:val="28"/>
          <w:szCs w:val="28"/>
          <w:lang w:val="it-IT"/>
        </w:rPr>
        <w:t>Kompara</w:t>
      </w:r>
      <w:proofErr w:type="spellEnd"/>
      <w:r w:rsidRPr="001D26A2">
        <w:rPr>
          <w:b/>
          <w:bCs/>
          <w:color w:val="385623" w:themeColor="accent6" w:themeShade="80"/>
          <w:sz w:val="28"/>
          <w:szCs w:val="28"/>
          <w:lang w:val="it-IT"/>
        </w:rPr>
        <w:t>, tel. 05 611 79 33.</w:t>
      </w:r>
    </w:p>
    <w:p w14:paraId="55CF6558" w14:textId="77777777" w:rsidR="00B462F4" w:rsidRPr="001D26A2" w:rsidRDefault="00B462F4" w:rsidP="00B462F4">
      <w:pPr>
        <w:spacing w:after="0" w:line="240" w:lineRule="auto"/>
        <w:jc w:val="both"/>
        <w:rPr>
          <w:lang w:val="it-IT"/>
        </w:rPr>
      </w:pPr>
    </w:p>
    <w:p w14:paraId="00041875" w14:textId="0F832007" w:rsidR="00B462F4" w:rsidRPr="001D26A2" w:rsidRDefault="00B462F4" w:rsidP="00B462F4">
      <w:pPr>
        <w:rPr>
          <w:lang w:val="it-IT"/>
        </w:rPr>
      </w:pPr>
      <w:r w:rsidRPr="001D26A2">
        <w:rPr>
          <w:lang w:val="it-IT"/>
        </w:rPr>
        <w:t xml:space="preserve">Gli organizzatori assegneranno ai partecipanti dei riconoscimenti per i dieci oli che otterranno le valutazioni migliori – </w:t>
      </w:r>
      <w:r w:rsidRPr="001D26A2">
        <w:rPr>
          <w:b/>
          <w:lang w:val="it-IT"/>
        </w:rPr>
        <w:t>TOP 10</w:t>
      </w:r>
      <w:r w:rsidRPr="001D26A2">
        <w:rPr>
          <w:lang w:val="it-IT"/>
        </w:rPr>
        <w:t>. Tra i 10 oli nuovi con il punteggio più alto saranno inoltre assegnati i seguenti titoli speciali:</w:t>
      </w:r>
    </w:p>
    <w:p w14:paraId="42AC143E" w14:textId="1A4F6742" w:rsidR="00B462F4" w:rsidRPr="001D26A2" w:rsidRDefault="00B462F4" w:rsidP="00B462F4">
      <w:pPr>
        <w:pStyle w:val="ListParagraph"/>
        <w:numPr>
          <w:ilvl w:val="0"/>
          <w:numId w:val="14"/>
        </w:numPr>
        <w:spacing w:after="0" w:line="240" w:lineRule="auto"/>
        <w:jc w:val="both"/>
        <w:rPr>
          <w:b/>
          <w:lang w:val="it-IT"/>
        </w:rPr>
      </w:pPr>
      <w:r w:rsidRPr="001D26A2">
        <w:rPr>
          <w:b/>
          <w:lang w:val="it-IT"/>
        </w:rPr>
        <w:t>Campione dell’Olio nuovo 2026;</w:t>
      </w:r>
    </w:p>
    <w:p w14:paraId="5E916DAE" w14:textId="77777777" w:rsidR="00B462F4" w:rsidRPr="001D26A2" w:rsidRDefault="00B462F4" w:rsidP="00B462F4">
      <w:pPr>
        <w:pStyle w:val="ListParagraph"/>
        <w:numPr>
          <w:ilvl w:val="0"/>
          <w:numId w:val="14"/>
        </w:numPr>
        <w:spacing w:after="0" w:line="240" w:lineRule="auto"/>
        <w:jc w:val="both"/>
        <w:rPr>
          <w:b/>
          <w:lang w:val="it-IT"/>
        </w:rPr>
      </w:pPr>
      <w:r w:rsidRPr="001D26A2">
        <w:rPr>
          <w:b/>
          <w:lang w:val="it-IT"/>
        </w:rPr>
        <w:t>Miglior olio DOP;</w:t>
      </w:r>
    </w:p>
    <w:p w14:paraId="0C29A047" w14:textId="77777777" w:rsidR="00B462F4" w:rsidRPr="001D26A2" w:rsidRDefault="00B462F4" w:rsidP="00B462F4">
      <w:pPr>
        <w:pStyle w:val="ListParagraph"/>
        <w:numPr>
          <w:ilvl w:val="0"/>
          <w:numId w:val="14"/>
        </w:numPr>
        <w:spacing w:after="0" w:line="240" w:lineRule="auto"/>
        <w:jc w:val="both"/>
        <w:rPr>
          <w:b/>
          <w:lang w:val="it-IT"/>
        </w:rPr>
      </w:pPr>
      <w:r w:rsidRPr="001D26A2">
        <w:rPr>
          <w:b/>
          <w:lang w:val="it-IT"/>
        </w:rPr>
        <w:t>Miglior olio scelto da ristoratori, media e pubblico;</w:t>
      </w:r>
    </w:p>
    <w:p w14:paraId="1EC3A8D3" w14:textId="77777777" w:rsidR="00B462F4" w:rsidRPr="001D26A2" w:rsidRDefault="00B462F4" w:rsidP="00B462F4">
      <w:pPr>
        <w:pStyle w:val="ListParagraph"/>
        <w:numPr>
          <w:ilvl w:val="0"/>
          <w:numId w:val="14"/>
        </w:numPr>
        <w:spacing w:after="0" w:line="240" w:lineRule="auto"/>
        <w:jc w:val="both"/>
        <w:rPr>
          <w:b/>
          <w:lang w:val="it-IT"/>
        </w:rPr>
      </w:pPr>
      <w:r w:rsidRPr="001D26A2">
        <w:rPr>
          <w:b/>
          <w:lang w:val="it-IT"/>
        </w:rPr>
        <w:t>Miglior olio scelto dagli studenti della Scuola biotecnica di Nova Gorica.</w:t>
      </w:r>
    </w:p>
    <w:p w14:paraId="03E4144C" w14:textId="77777777" w:rsidR="00B462F4" w:rsidRPr="001D26A2" w:rsidRDefault="00B462F4" w:rsidP="00B462F4">
      <w:pPr>
        <w:spacing w:after="0" w:line="240" w:lineRule="auto"/>
        <w:jc w:val="both"/>
        <w:rPr>
          <w:b/>
          <w:lang w:val="it-IT"/>
        </w:rPr>
      </w:pPr>
    </w:p>
    <w:p w14:paraId="10D91338" w14:textId="5ED7AB84" w:rsidR="00B462F4" w:rsidRPr="001D26A2" w:rsidRDefault="00B462F4" w:rsidP="00B462F4">
      <w:pPr>
        <w:spacing w:after="0" w:line="240" w:lineRule="auto"/>
        <w:jc w:val="both"/>
        <w:rPr>
          <w:lang w:val="it-IT"/>
        </w:rPr>
      </w:pPr>
      <w:r w:rsidRPr="001D26A2">
        <w:rPr>
          <w:lang w:val="it-IT"/>
        </w:rPr>
        <w:t>Condizioni di partecipazione:</w:t>
      </w:r>
    </w:p>
    <w:p w14:paraId="638684D0" w14:textId="77777777" w:rsidR="00B462F4" w:rsidRPr="001D26A2" w:rsidRDefault="00B462F4" w:rsidP="002B574C">
      <w:pPr>
        <w:pStyle w:val="ListParagraph"/>
        <w:numPr>
          <w:ilvl w:val="0"/>
          <w:numId w:val="15"/>
        </w:numPr>
        <w:spacing w:after="0" w:line="240" w:lineRule="auto"/>
        <w:jc w:val="both"/>
        <w:rPr>
          <w:lang w:val="it-IT"/>
        </w:rPr>
      </w:pPr>
      <w:r w:rsidRPr="001D26A2">
        <w:rPr>
          <w:lang w:val="it-IT"/>
        </w:rPr>
        <w:t>Al concorso possono partecipare esclusivamente gli olivicoltori con i dati KGM-MID regolarmente registrati.</w:t>
      </w:r>
    </w:p>
    <w:p w14:paraId="3AA1F847" w14:textId="77777777" w:rsidR="00B462F4" w:rsidRPr="001D26A2" w:rsidRDefault="00B462F4" w:rsidP="002B574C">
      <w:pPr>
        <w:pStyle w:val="ListParagraph"/>
        <w:numPr>
          <w:ilvl w:val="0"/>
          <w:numId w:val="15"/>
        </w:numPr>
        <w:spacing w:after="0" w:line="240" w:lineRule="auto"/>
        <w:jc w:val="both"/>
        <w:rPr>
          <w:lang w:val="it-IT"/>
        </w:rPr>
      </w:pPr>
      <w:r w:rsidRPr="001D26A2">
        <w:rPr>
          <w:lang w:val="it-IT"/>
        </w:rPr>
        <w:lastRenderedPageBreak/>
        <w:t>Quantità prodotta: almeno 150 l di olio d’oliva. Qualora il vostro olio venga premiato, dovrete garantire la disponibilità di 20 l dell’olio premiato per l’acquisto e l’utilizzo a fini promozionali.</w:t>
      </w:r>
    </w:p>
    <w:p w14:paraId="72BE9807" w14:textId="36A002AF" w:rsidR="00B462F4" w:rsidRPr="001D26A2" w:rsidRDefault="00B462F4" w:rsidP="002B574C">
      <w:pPr>
        <w:pStyle w:val="ListParagraph"/>
        <w:numPr>
          <w:ilvl w:val="0"/>
          <w:numId w:val="15"/>
        </w:numPr>
        <w:spacing w:after="0" w:line="240" w:lineRule="auto"/>
        <w:jc w:val="both"/>
        <w:rPr>
          <w:lang w:val="it-IT"/>
        </w:rPr>
      </w:pPr>
      <w:r w:rsidRPr="001D26A2">
        <w:rPr>
          <w:lang w:val="it-IT"/>
        </w:rPr>
        <w:t xml:space="preserve">È necessario consegnare: 3 bottiglie da 250 ml di olio d’oliva e 2 bottiglie da 500 ml, </w:t>
      </w:r>
      <w:hyperlink r:id="rId12" w:history="1">
        <w:r w:rsidRPr="001D26A2">
          <w:rPr>
            <w:rStyle w:val="Hyperlink"/>
            <w:lang w:val="it-IT"/>
          </w:rPr>
          <w:t>correttamente etichettate</w:t>
        </w:r>
      </w:hyperlink>
      <w:r w:rsidRPr="001D26A2">
        <w:rPr>
          <w:lang w:val="it-IT"/>
        </w:rPr>
        <w:t xml:space="preserve">, destinate all’esposizione durante la manifestazione presso il </w:t>
      </w:r>
      <w:r w:rsidR="002B574C" w:rsidRPr="001D26A2">
        <w:rPr>
          <w:lang w:val="it-IT"/>
        </w:rPr>
        <w:t>Crocevia di</w:t>
      </w:r>
      <w:r w:rsidRPr="001D26A2">
        <w:rPr>
          <w:lang w:val="it-IT"/>
        </w:rPr>
        <w:t xml:space="preserve"> culture Libertas a Capodistria, che si terrà il 26 novembre 2026.</w:t>
      </w:r>
    </w:p>
    <w:p w14:paraId="14DB3563" w14:textId="508A61A9" w:rsidR="00B462F4" w:rsidRPr="001D26A2" w:rsidRDefault="00B462F4" w:rsidP="002B574C">
      <w:pPr>
        <w:pStyle w:val="ListParagraph"/>
        <w:numPr>
          <w:ilvl w:val="0"/>
          <w:numId w:val="15"/>
        </w:numPr>
        <w:spacing w:after="0" w:line="240" w:lineRule="auto"/>
        <w:jc w:val="both"/>
        <w:rPr>
          <w:lang w:val="it-IT"/>
        </w:rPr>
      </w:pPr>
      <w:r w:rsidRPr="001D26A2">
        <w:rPr>
          <w:lang w:val="it-IT"/>
        </w:rPr>
        <w:t xml:space="preserve">Per le esigenze dell’evento gastronomico Giornate dell’Olio </w:t>
      </w:r>
      <w:r w:rsidR="002B574C" w:rsidRPr="001D26A2">
        <w:rPr>
          <w:lang w:val="it-IT"/>
        </w:rPr>
        <w:t>nuovo</w:t>
      </w:r>
      <w:r w:rsidRPr="001D26A2">
        <w:rPr>
          <w:lang w:val="it-IT"/>
        </w:rPr>
        <w:t xml:space="preserve">, l’Istituto per i giovani, la cultura e il turismo di Capodistria acquisterà dai vincitori i loro oli (quantità minima acquistata: 24 bottiglie da 250 ml e 24 bottiglie da 100 ml) al prezzo unitario di 10 € IVA inclusa per 250 ml di olio d’oliva e di 4 € IVA inclusa per 100 ml. Per l’olio che otterrà il titolo di Campione dell’Olio </w:t>
      </w:r>
      <w:r w:rsidR="002B574C" w:rsidRPr="001D26A2">
        <w:rPr>
          <w:lang w:val="it-IT"/>
        </w:rPr>
        <w:t>nuovo</w:t>
      </w:r>
      <w:r w:rsidRPr="001D26A2">
        <w:rPr>
          <w:lang w:val="it-IT"/>
        </w:rPr>
        <w:t xml:space="preserve"> 2026 sarà applicato un prezzo speciale di acquisto pari a 16 € IVA inclusa per 250 ml.</w:t>
      </w:r>
    </w:p>
    <w:p w14:paraId="1D8ACD14" w14:textId="389BDFB9" w:rsidR="00B462F4" w:rsidRPr="001D26A2" w:rsidRDefault="00B462F4" w:rsidP="002B574C">
      <w:pPr>
        <w:pStyle w:val="ListParagraph"/>
        <w:numPr>
          <w:ilvl w:val="0"/>
          <w:numId w:val="15"/>
        </w:numPr>
        <w:spacing w:after="0" w:line="240" w:lineRule="auto"/>
        <w:jc w:val="both"/>
        <w:rPr>
          <w:lang w:val="it-IT"/>
        </w:rPr>
      </w:pPr>
      <w:r w:rsidRPr="001D26A2">
        <w:rPr>
          <w:lang w:val="it-IT"/>
        </w:rPr>
        <w:t>Ogni partecipante può presentare al massimo 2 campioni di oli d’oliva diversi.</w:t>
      </w:r>
    </w:p>
    <w:p w14:paraId="30A01503" w14:textId="77777777" w:rsidR="002B574C" w:rsidRPr="001D26A2" w:rsidRDefault="002B574C" w:rsidP="00B462F4">
      <w:pPr>
        <w:spacing w:after="0" w:line="240" w:lineRule="auto"/>
        <w:jc w:val="both"/>
        <w:rPr>
          <w:lang w:val="it-IT"/>
        </w:rPr>
      </w:pPr>
    </w:p>
    <w:p w14:paraId="70EA3AB9" w14:textId="13B50A55" w:rsidR="00B462F4" w:rsidRPr="001D26A2" w:rsidRDefault="002B574C" w:rsidP="00B462F4">
      <w:pPr>
        <w:spacing w:after="0" w:line="240" w:lineRule="auto"/>
        <w:jc w:val="both"/>
        <w:rPr>
          <w:lang w:val="it-IT"/>
        </w:rPr>
      </w:pPr>
      <w:r w:rsidRPr="001D26A2">
        <w:rPr>
          <w:lang w:val="it-IT"/>
        </w:rPr>
        <w:t>Valutazione</w:t>
      </w:r>
      <w:r w:rsidR="00B462F4" w:rsidRPr="001D26A2">
        <w:rPr>
          <w:lang w:val="it-IT"/>
        </w:rPr>
        <w:t xml:space="preserve">: </w:t>
      </w:r>
    </w:p>
    <w:p w14:paraId="645C3B03" w14:textId="77777777" w:rsidR="002B574C" w:rsidRPr="001D26A2" w:rsidRDefault="002B574C" w:rsidP="002B574C">
      <w:pPr>
        <w:spacing w:after="0" w:line="240" w:lineRule="auto"/>
        <w:jc w:val="both"/>
        <w:rPr>
          <w:rFonts w:asciiTheme="minorHAnsi" w:eastAsia="Times New Roman" w:hAnsiTheme="minorHAnsi" w:cstheme="minorHAnsi"/>
          <w:lang w:val="it-IT" w:eastAsia="sl-SI"/>
        </w:rPr>
      </w:pPr>
      <w:r w:rsidRPr="001D26A2">
        <w:rPr>
          <w:rFonts w:asciiTheme="minorHAnsi" w:eastAsia="Times New Roman" w:hAnsiTheme="minorHAnsi" w:cstheme="minorHAnsi"/>
          <w:lang w:val="it-IT" w:eastAsia="sl-SI"/>
        </w:rPr>
        <w:t>La valutazione viene effettuata secondo un sistema a 100 punti, in conformità con le raccomandazioni del Consiglio Oleicolo Internazionale. Il panel è diretto dalla dott.ssa Milena Bučar Miklavčič, esperta di lunga data del Consiglio Oleicolo Internazionale nel campo della valutazione sensoriale.</w:t>
      </w:r>
    </w:p>
    <w:p w14:paraId="4150D9D3" w14:textId="77777777" w:rsidR="002B574C" w:rsidRPr="001D26A2" w:rsidRDefault="002B574C" w:rsidP="002B574C">
      <w:pPr>
        <w:spacing w:after="0" w:line="240" w:lineRule="auto"/>
        <w:jc w:val="both"/>
        <w:rPr>
          <w:rFonts w:asciiTheme="minorHAnsi" w:eastAsia="Times New Roman" w:hAnsiTheme="minorHAnsi" w:cstheme="minorHAnsi"/>
          <w:lang w:val="it-IT" w:eastAsia="sl-SI"/>
        </w:rPr>
      </w:pPr>
    </w:p>
    <w:p w14:paraId="55C15788" w14:textId="77777777" w:rsidR="002B574C" w:rsidRPr="001D26A2" w:rsidRDefault="002B574C" w:rsidP="002B574C">
      <w:pPr>
        <w:spacing w:after="0" w:line="240" w:lineRule="auto"/>
        <w:jc w:val="both"/>
        <w:rPr>
          <w:rFonts w:asciiTheme="minorHAnsi" w:eastAsia="Times New Roman" w:hAnsiTheme="minorHAnsi" w:cstheme="minorHAnsi"/>
          <w:lang w:val="it-IT" w:eastAsia="sl-SI"/>
        </w:rPr>
      </w:pPr>
      <w:r w:rsidRPr="001D26A2">
        <w:rPr>
          <w:rFonts w:asciiTheme="minorHAnsi" w:eastAsia="Times New Roman" w:hAnsiTheme="minorHAnsi" w:cstheme="minorHAnsi"/>
          <w:lang w:val="it-IT" w:eastAsia="sl-SI"/>
        </w:rPr>
        <w:t>Al fine di garantire l’imparzialità e il corretto svolgimento della valutazione, una persona autorizzata del Laboratorio dell’Istituto per l’olivicoltura dello ZRS di Capodistria provvederà a:</w:t>
      </w:r>
    </w:p>
    <w:p w14:paraId="60ADD827" w14:textId="77777777" w:rsidR="002B574C" w:rsidRPr="001D26A2" w:rsidRDefault="002B574C" w:rsidP="002B574C">
      <w:pPr>
        <w:pStyle w:val="ListParagraph"/>
        <w:numPr>
          <w:ilvl w:val="0"/>
          <w:numId w:val="16"/>
        </w:numPr>
        <w:spacing w:after="0" w:line="240" w:lineRule="auto"/>
        <w:jc w:val="both"/>
        <w:rPr>
          <w:rFonts w:asciiTheme="minorHAnsi" w:eastAsia="Times New Roman" w:hAnsiTheme="minorHAnsi" w:cstheme="minorHAnsi"/>
          <w:lang w:val="it-IT" w:eastAsia="sl-SI"/>
        </w:rPr>
      </w:pPr>
      <w:r w:rsidRPr="001D26A2">
        <w:rPr>
          <w:rFonts w:asciiTheme="minorHAnsi" w:eastAsia="Times New Roman" w:hAnsiTheme="minorHAnsi" w:cstheme="minorHAnsi"/>
          <w:lang w:val="it-IT" w:eastAsia="sl-SI"/>
        </w:rPr>
        <w:t>contrassegnare i campioni in forma anonima;</w:t>
      </w:r>
    </w:p>
    <w:p w14:paraId="2045DFE2" w14:textId="77777777" w:rsidR="002B574C" w:rsidRPr="001D26A2" w:rsidRDefault="002B574C" w:rsidP="002B574C">
      <w:pPr>
        <w:pStyle w:val="ListParagraph"/>
        <w:numPr>
          <w:ilvl w:val="0"/>
          <w:numId w:val="16"/>
        </w:numPr>
        <w:spacing w:after="0" w:line="240" w:lineRule="auto"/>
        <w:jc w:val="both"/>
        <w:rPr>
          <w:rFonts w:asciiTheme="minorHAnsi" w:eastAsia="Times New Roman" w:hAnsiTheme="minorHAnsi" w:cstheme="minorHAnsi"/>
          <w:lang w:val="it-IT" w:eastAsia="sl-SI"/>
        </w:rPr>
      </w:pPr>
      <w:r w:rsidRPr="001D26A2">
        <w:rPr>
          <w:rFonts w:asciiTheme="minorHAnsi" w:eastAsia="Times New Roman" w:hAnsiTheme="minorHAnsi" w:cstheme="minorHAnsi"/>
          <w:lang w:val="it-IT" w:eastAsia="sl-SI"/>
        </w:rPr>
        <w:t>verificare il rispetto dei requisiti formali di partecipazione;</w:t>
      </w:r>
    </w:p>
    <w:p w14:paraId="62B10480" w14:textId="3548DE74" w:rsidR="00B462F4" w:rsidRPr="001D26A2" w:rsidRDefault="002B574C" w:rsidP="002B574C">
      <w:pPr>
        <w:pStyle w:val="ListParagraph"/>
        <w:numPr>
          <w:ilvl w:val="0"/>
          <w:numId w:val="16"/>
        </w:numPr>
        <w:spacing w:after="0" w:line="240" w:lineRule="auto"/>
        <w:jc w:val="both"/>
        <w:rPr>
          <w:lang w:val="it-IT"/>
        </w:rPr>
      </w:pPr>
      <w:r w:rsidRPr="001D26A2">
        <w:rPr>
          <w:rFonts w:asciiTheme="minorHAnsi" w:eastAsia="Times New Roman" w:hAnsiTheme="minorHAnsi" w:cstheme="minorHAnsi"/>
          <w:lang w:val="it-IT" w:eastAsia="sl-SI"/>
        </w:rPr>
        <w:t>supervisionare la procedura di valutazione, che si svolgerà secondo il principio della degustazione alla cieca (</w:t>
      </w:r>
      <w:proofErr w:type="spellStart"/>
      <w:r w:rsidRPr="001D26A2">
        <w:rPr>
          <w:rFonts w:asciiTheme="minorHAnsi" w:eastAsia="Times New Roman" w:hAnsiTheme="minorHAnsi" w:cstheme="minorHAnsi"/>
          <w:i/>
          <w:lang w:val="it-IT" w:eastAsia="sl-SI"/>
        </w:rPr>
        <w:t>blind</w:t>
      </w:r>
      <w:proofErr w:type="spellEnd"/>
      <w:r w:rsidRPr="001D26A2">
        <w:rPr>
          <w:rFonts w:asciiTheme="minorHAnsi" w:eastAsia="Times New Roman" w:hAnsiTheme="minorHAnsi" w:cstheme="minorHAnsi"/>
          <w:i/>
          <w:lang w:val="it-IT" w:eastAsia="sl-SI"/>
        </w:rPr>
        <w:t xml:space="preserve"> </w:t>
      </w:r>
      <w:proofErr w:type="spellStart"/>
      <w:r w:rsidRPr="001D26A2">
        <w:rPr>
          <w:rFonts w:asciiTheme="minorHAnsi" w:eastAsia="Times New Roman" w:hAnsiTheme="minorHAnsi" w:cstheme="minorHAnsi"/>
          <w:i/>
          <w:lang w:val="it-IT" w:eastAsia="sl-SI"/>
        </w:rPr>
        <w:t>tasting</w:t>
      </w:r>
      <w:proofErr w:type="spellEnd"/>
      <w:r w:rsidRPr="001D26A2">
        <w:rPr>
          <w:rFonts w:asciiTheme="minorHAnsi" w:eastAsia="Times New Roman" w:hAnsiTheme="minorHAnsi" w:cstheme="minorHAnsi"/>
          <w:lang w:val="it-IT" w:eastAsia="sl-SI"/>
        </w:rPr>
        <w:t>).</w:t>
      </w:r>
    </w:p>
    <w:p w14:paraId="31D35C7C" w14:textId="77777777" w:rsidR="002B574C" w:rsidRPr="001D26A2" w:rsidRDefault="002B574C" w:rsidP="00B462F4">
      <w:pPr>
        <w:spacing w:after="0" w:line="240" w:lineRule="auto"/>
        <w:jc w:val="both"/>
        <w:rPr>
          <w:lang w:val="it-IT"/>
        </w:rPr>
      </w:pPr>
    </w:p>
    <w:p w14:paraId="3C067EAA" w14:textId="7F183648" w:rsidR="00B462F4" w:rsidRPr="001D26A2" w:rsidRDefault="002B574C" w:rsidP="00B462F4">
      <w:pPr>
        <w:spacing w:after="0" w:line="240" w:lineRule="auto"/>
        <w:jc w:val="both"/>
        <w:rPr>
          <w:lang w:val="it-IT"/>
        </w:rPr>
      </w:pPr>
      <w:r w:rsidRPr="001D26A2">
        <w:rPr>
          <w:lang w:val="it-IT"/>
        </w:rPr>
        <w:t>Ogni produttore partecipante riceverà gratuitamente</w:t>
      </w:r>
      <w:r w:rsidR="00B462F4" w:rsidRPr="001D26A2">
        <w:rPr>
          <w:lang w:val="it-IT"/>
        </w:rPr>
        <w:t>:</w:t>
      </w:r>
    </w:p>
    <w:p w14:paraId="2200F28E" w14:textId="77777777" w:rsidR="002B574C" w:rsidRPr="001D26A2" w:rsidRDefault="002B574C" w:rsidP="002B574C">
      <w:pPr>
        <w:pStyle w:val="ListParagraph"/>
        <w:numPr>
          <w:ilvl w:val="0"/>
          <w:numId w:val="18"/>
        </w:numPr>
        <w:spacing w:after="0" w:line="240" w:lineRule="auto"/>
        <w:jc w:val="both"/>
        <w:rPr>
          <w:lang w:val="it-IT"/>
        </w:rPr>
      </w:pPr>
      <w:r w:rsidRPr="001D26A2">
        <w:rPr>
          <w:lang w:val="it-IT"/>
        </w:rPr>
        <w:t>la descrizione sensoriale dell’olio;</w:t>
      </w:r>
    </w:p>
    <w:p w14:paraId="1965ED02" w14:textId="77777777" w:rsidR="002B574C" w:rsidRPr="001D26A2" w:rsidRDefault="002B574C" w:rsidP="002B574C">
      <w:pPr>
        <w:pStyle w:val="ListParagraph"/>
        <w:numPr>
          <w:ilvl w:val="0"/>
          <w:numId w:val="17"/>
        </w:numPr>
        <w:spacing w:after="0" w:line="240" w:lineRule="auto"/>
        <w:jc w:val="both"/>
        <w:rPr>
          <w:lang w:val="it-IT"/>
        </w:rPr>
      </w:pPr>
      <w:r w:rsidRPr="001D26A2">
        <w:rPr>
          <w:lang w:val="it-IT"/>
        </w:rPr>
        <w:t>i risultati dell’analisi NIR relativi ad acidità, numero di perossidi, parametri UV e contenuto di acido grasso oleico (C 18:1) e linoleico (C 18:2);</w:t>
      </w:r>
    </w:p>
    <w:p w14:paraId="76421AC6" w14:textId="3393D13C" w:rsidR="002B574C" w:rsidRPr="001D26A2" w:rsidRDefault="002B574C" w:rsidP="002B574C">
      <w:pPr>
        <w:pStyle w:val="ListParagraph"/>
        <w:numPr>
          <w:ilvl w:val="0"/>
          <w:numId w:val="17"/>
        </w:numPr>
        <w:spacing w:after="0" w:line="240" w:lineRule="auto"/>
        <w:jc w:val="both"/>
        <w:rPr>
          <w:lang w:val="it-IT"/>
        </w:rPr>
      </w:pPr>
      <w:r w:rsidRPr="001D26A2">
        <w:rPr>
          <w:lang w:val="it-IT"/>
        </w:rPr>
        <w:t xml:space="preserve">la verifica dell’etichetta in conformità con le linee guida per </w:t>
      </w:r>
      <w:r w:rsidR="008D3A36">
        <w:fldChar w:fldCharType="begin"/>
      </w:r>
      <w:r w:rsidR="008D3A36">
        <w:instrText xml:space="preserve"> HYPERLINK "https://labizo.zrs-kp.si/storitve/smernice-in-zakonodaja/" </w:instrText>
      </w:r>
      <w:bookmarkStart w:id="1" w:name="_GoBack"/>
      <w:bookmarkEnd w:id="1"/>
      <w:r w:rsidR="008D3A36">
        <w:fldChar w:fldCharType="separate"/>
      </w:r>
      <w:r w:rsidRPr="001D26A2">
        <w:rPr>
          <w:rStyle w:val="Hyperlink"/>
          <w:lang w:val="it-IT"/>
        </w:rPr>
        <w:t>l’etichettatura</w:t>
      </w:r>
      <w:r w:rsidR="008D3A36">
        <w:rPr>
          <w:rStyle w:val="Hyperlink"/>
          <w:lang w:val="it-IT"/>
        </w:rPr>
        <w:fldChar w:fldCharType="end"/>
      </w:r>
      <w:r w:rsidRPr="001D26A2">
        <w:rPr>
          <w:lang w:val="it-IT"/>
        </w:rPr>
        <w:t xml:space="preserve"> dell’olio d’oliva;</w:t>
      </w:r>
    </w:p>
    <w:p w14:paraId="11310FA7" w14:textId="6AC74B51" w:rsidR="00B462F4" w:rsidRPr="001D26A2" w:rsidRDefault="002B574C" w:rsidP="002B574C">
      <w:pPr>
        <w:pStyle w:val="ListParagraph"/>
        <w:numPr>
          <w:ilvl w:val="0"/>
          <w:numId w:val="17"/>
        </w:numPr>
        <w:spacing w:after="0" w:line="240" w:lineRule="auto"/>
        <w:jc w:val="both"/>
        <w:rPr>
          <w:lang w:val="it-IT"/>
        </w:rPr>
      </w:pPr>
      <w:r w:rsidRPr="001D26A2">
        <w:rPr>
          <w:lang w:val="it-IT"/>
        </w:rPr>
        <w:t>attività promozionali (social media, sito web e partecipazione all’evento di gala, esposizione dell’olio al festival; per i TOP 10: promozione nell’ambito delle Giornate dell’Olio nuovo e presenza nei ristoranti, etichette per gli oli, presenza nella brochure delle Giornate dell’Olio nuovo e possibilità di essere presenti presso la fontana dell’olio d’oliva di Marezige).</w:t>
      </w:r>
    </w:p>
    <w:p w14:paraId="4449CDBF" w14:textId="77777777" w:rsidR="002B574C" w:rsidRPr="001D26A2" w:rsidRDefault="002B574C" w:rsidP="002B574C">
      <w:pPr>
        <w:spacing w:after="0" w:line="240" w:lineRule="auto"/>
        <w:contextualSpacing/>
        <w:jc w:val="both"/>
        <w:rPr>
          <w:lang w:val="it-IT"/>
        </w:rPr>
      </w:pPr>
    </w:p>
    <w:p w14:paraId="406F790A" w14:textId="77777777" w:rsidR="00886797" w:rsidRPr="001D26A2" w:rsidRDefault="00886797" w:rsidP="00886797">
      <w:pPr>
        <w:spacing w:after="0" w:line="240" w:lineRule="auto"/>
        <w:jc w:val="both"/>
        <w:rPr>
          <w:lang w:val="it-IT"/>
        </w:rPr>
      </w:pPr>
      <w:r w:rsidRPr="001D26A2">
        <w:rPr>
          <w:lang w:val="it-IT"/>
        </w:rPr>
        <w:t>I vincitori avranno inoltre la possibilità, nell’ambito del festival, di partecipare con un contributo finanziario alle spese alla fiera di Verona (SOL EXPO 2027).</w:t>
      </w:r>
    </w:p>
    <w:p w14:paraId="0F83457C" w14:textId="77777777" w:rsidR="00886797" w:rsidRPr="001D26A2" w:rsidRDefault="00886797" w:rsidP="00886797">
      <w:pPr>
        <w:spacing w:after="0" w:line="240" w:lineRule="auto"/>
        <w:jc w:val="both"/>
        <w:rPr>
          <w:lang w:val="it-IT"/>
        </w:rPr>
      </w:pPr>
    </w:p>
    <w:p w14:paraId="3A0D5926" w14:textId="4800764C" w:rsidR="00886797" w:rsidRPr="001D26A2" w:rsidRDefault="00886797" w:rsidP="00886797">
      <w:pPr>
        <w:spacing w:after="0" w:line="240" w:lineRule="auto"/>
        <w:jc w:val="both"/>
        <w:rPr>
          <w:lang w:val="it-IT"/>
        </w:rPr>
      </w:pPr>
      <w:r w:rsidRPr="001D26A2">
        <w:rPr>
          <w:lang w:val="it-IT"/>
        </w:rPr>
        <w:t xml:space="preserve">La presentazione conclusiva degli oli premiati e l’evento di gala con la cerimonia di premiazione si terranno </w:t>
      </w:r>
      <w:r w:rsidRPr="001D26A2">
        <w:rPr>
          <w:b/>
          <w:sz w:val="24"/>
          <w:szCs w:val="24"/>
          <w:u w:val="single"/>
          <w:lang w:val="it-IT"/>
        </w:rPr>
        <w:t>giovedì 26 novembre 2026 presso il Crocevia di culture Libertas a Capodistria</w:t>
      </w:r>
      <w:r w:rsidRPr="001D26A2">
        <w:rPr>
          <w:lang w:val="it-IT"/>
        </w:rPr>
        <w:t>, dove saranno esposti tutti gli oli d’oliva dei produttori partecipanti.</w:t>
      </w:r>
    </w:p>
    <w:p w14:paraId="2D21DC00" w14:textId="77777777" w:rsidR="00886797" w:rsidRPr="001D26A2" w:rsidRDefault="00886797" w:rsidP="00886797">
      <w:pPr>
        <w:spacing w:after="0" w:line="240" w:lineRule="auto"/>
        <w:jc w:val="both"/>
        <w:rPr>
          <w:lang w:val="it-IT"/>
        </w:rPr>
      </w:pPr>
    </w:p>
    <w:p w14:paraId="0701B3A3" w14:textId="04025914" w:rsidR="00886797" w:rsidRPr="001D26A2" w:rsidRDefault="00886797" w:rsidP="00886797">
      <w:pPr>
        <w:spacing w:after="0" w:line="240" w:lineRule="auto"/>
        <w:jc w:val="both"/>
        <w:rPr>
          <w:lang w:val="it-IT"/>
        </w:rPr>
      </w:pPr>
      <w:r w:rsidRPr="001D26A2">
        <w:rPr>
          <w:lang w:val="it-IT"/>
        </w:rPr>
        <w:t>Per iscriversi alla valutazione Olio nuovo 2026, vi chiediamo di inserire i vostri dati di contatto e le informazioni relative all’olio nel modulo online disponibile al seguente link:</w:t>
      </w:r>
    </w:p>
    <w:p w14:paraId="67386673" w14:textId="46DB1A40" w:rsidR="00B462F4" w:rsidRPr="001D26A2" w:rsidRDefault="00B462F4" w:rsidP="00886797">
      <w:pPr>
        <w:spacing w:after="0" w:line="240" w:lineRule="auto"/>
        <w:rPr>
          <w:lang w:val="it-IT"/>
        </w:rPr>
      </w:pPr>
      <w:r w:rsidRPr="001D26A2">
        <w:rPr>
          <w:rFonts w:cs="Calibri"/>
          <w:lang w:val="it-IT"/>
        </w:rPr>
        <w:t xml:space="preserve"> </w:t>
      </w:r>
    </w:p>
    <w:p w14:paraId="79BF3D8A" w14:textId="48CEC695" w:rsidR="00B462F4" w:rsidRPr="001D26A2" w:rsidRDefault="008D3A36" w:rsidP="00B462F4">
      <w:pPr>
        <w:spacing w:after="0" w:line="240" w:lineRule="auto"/>
        <w:jc w:val="center"/>
        <w:rPr>
          <w:lang w:val="it-IT"/>
        </w:rPr>
      </w:pPr>
      <w:hyperlink r:id="rId13" w:history="1">
        <w:r w:rsidR="00B462F4" w:rsidRPr="001D26A2">
          <w:rPr>
            <w:rStyle w:val="Hyperlink"/>
            <w:lang w:val="it-IT"/>
          </w:rPr>
          <w:t>OL</w:t>
        </w:r>
        <w:r w:rsidR="00886797" w:rsidRPr="001D26A2">
          <w:rPr>
            <w:rStyle w:val="Hyperlink"/>
            <w:lang w:val="it-IT"/>
          </w:rPr>
          <w:t>IO NUOVO</w:t>
        </w:r>
        <w:r w:rsidR="00B462F4" w:rsidRPr="001D26A2">
          <w:rPr>
            <w:rStyle w:val="Hyperlink"/>
            <w:lang w:val="it-IT"/>
          </w:rPr>
          <w:t xml:space="preserve"> 2026</w:t>
        </w:r>
      </w:hyperlink>
    </w:p>
    <w:p w14:paraId="38A8C953" w14:textId="77777777" w:rsidR="00B462F4" w:rsidRPr="001D26A2" w:rsidRDefault="00B462F4" w:rsidP="00B462F4">
      <w:pPr>
        <w:spacing w:after="0" w:line="240" w:lineRule="auto"/>
        <w:jc w:val="both"/>
        <w:rPr>
          <w:lang w:val="it-IT"/>
        </w:rPr>
      </w:pPr>
    </w:p>
    <w:p w14:paraId="3E404819" w14:textId="3DFDEE00" w:rsidR="00B462F4" w:rsidRPr="001D26A2" w:rsidRDefault="00886797" w:rsidP="00B462F4">
      <w:pPr>
        <w:spacing w:after="0" w:line="240" w:lineRule="auto"/>
        <w:jc w:val="both"/>
        <w:rPr>
          <w:lang w:val="it-IT"/>
        </w:rPr>
      </w:pPr>
      <w:r w:rsidRPr="001D26A2">
        <w:rPr>
          <w:lang w:val="it-IT"/>
        </w:rPr>
        <w:lastRenderedPageBreak/>
        <w:t>Se presenterete due campioni, vi preghiamo di inserire separatamente tutti i dati richiesti per ciascun campione. Al momento dell’iscrizione online riceverete una risposta automatica con il messaggio di conferma dell'iscrizione.</w:t>
      </w:r>
    </w:p>
    <w:p w14:paraId="431AC3D8" w14:textId="77777777" w:rsidR="00B462F4" w:rsidRPr="001D26A2" w:rsidRDefault="00B462F4" w:rsidP="00B462F4">
      <w:pPr>
        <w:spacing w:after="0" w:line="240" w:lineRule="auto"/>
        <w:jc w:val="both"/>
        <w:rPr>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93"/>
        <w:gridCol w:w="3204"/>
      </w:tblGrid>
      <w:tr w:rsidR="00B462F4" w:rsidRPr="001D26A2" w14:paraId="0E25D9DC" w14:textId="77777777" w:rsidTr="00607B25">
        <w:tc>
          <w:tcPr>
            <w:tcW w:w="3119" w:type="dxa"/>
          </w:tcPr>
          <w:p w14:paraId="1F1263E9" w14:textId="5B7B36D4" w:rsidR="00B462F4" w:rsidRPr="001D26A2" w:rsidRDefault="00886797" w:rsidP="00607B25">
            <w:pPr>
              <w:spacing w:line="240" w:lineRule="auto"/>
              <w:jc w:val="center"/>
              <w:rPr>
                <w:lang w:val="it-IT"/>
              </w:rPr>
            </w:pPr>
            <w:r w:rsidRPr="001D26A2">
              <w:rPr>
                <w:lang w:val="it-IT"/>
              </w:rPr>
              <w:t>Comune città di Capodistria sindaco</w:t>
            </w:r>
          </w:p>
          <w:p w14:paraId="1F8F981F" w14:textId="77777777" w:rsidR="00B462F4" w:rsidRPr="001D26A2" w:rsidRDefault="00B462F4" w:rsidP="00607B25">
            <w:pPr>
              <w:spacing w:line="240" w:lineRule="auto"/>
              <w:jc w:val="center"/>
              <w:rPr>
                <w:lang w:val="it-IT"/>
              </w:rPr>
            </w:pPr>
            <w:r w:rsidRPr="001D26A2">
              <w:rPr>
                <w:lang w:val="it-IT"/>
              </w:rPr>
              <w:t>Aleš Bržan</w:t>
            </w:r>
          </w:p>
          <w:p w14:paraId="62CB92C2" w14:textId="5249DA3C" w:rsidR="00B462F4" w:rsidRPr="001D26A2" w:rsidRDefault="00175D80" w:rsidP="00607B25">
            <w:pPr>
              <w:spacing w:line="240" w:lineRule="auto"/>
              <w:jc w:val="center"/>
              <w:rPr>
                <w:lang w:val="it-IT"/>
              </w:rPr>
            </w:pPr>
            <w:proofErr w:type="spellStart"/>
            <w:r>
              <w:rPr>
                <w:lang w:val="it-IT"/>
              </w:rPr>
              <w:t>m.p.</w:t>
            </w:r>
            <w:proofErr w:type="spellEnd"/>
          </w:p>
          <w:p w14:paraId="36CA10D7" w14:textId="77777777" w:rsidR="00B462F4" w:rsidRPr="001D26A2" w:rsidRDefault="00B462F4" w:rsidP="00607B25">
            <w:pPr>
              <w:spacing w:line="240" w:lineRule="auto"/>
              <w:jc w:val="center"/>
              <w:rPr>
                <w:lang w:val="it-IT"/>
              </w:rPr>
            </w:pPr>
          </w:p>
        </w:tc>
        <w:tc>
          <w:tcPr>
            <w:tcW w:w="2693" w:type="dxa"/>
          </w:tcPr>
          <w:p w14:paraId="00F4E552" w14:textId="6C551285" w:rsidR="00B462F4" w:rsidRPr="001D26A2" w:rsidRDefault="00B462F4" w:rsidP="00607B25">
            <w:pPr>
              <w:spacing w:line="240" w:lineRule="auto"/>
              <w:jc w:val="center"/>
              <w:rPr>
                <w:lang w:val="it-IT"/>
              </w:rPr>
            </w:pPr>
            <w:r w:rsidRPr="001D26A2">
              <w:rPr>
                <w:lang w:val="it-IT"/>
              </w:rPr>
              <w:t xml:space="preserve">ZRS </w:t>
            </w:r>
            <w:r w:rsidR="00886797" w:rsidRPr="001D26A2">
              <w:rPr>
                <w:lang w:val="it-IT"/>
              </w:rPr>
              <w:t>Koper</w:t>
            </w:r>
          </w:p>
          <w:p w14:paraId="4E0E2CC4" w14:textId="4F167FC2" w:rsidR="00B462F4" w:rsidRPr="001D26A2" w:rsidRDefault="00B462F4" w:rsidP="00607B25">
            <w:pPr>
              <w:spacing w:line="240" w:lineRule="auto"/>
              <w:jc w:val="center"/>
              <w:rPr>
                <w:lang w:val="it-IT"/>
              </w:rPr>
            </w:pPr>
            <w:r w:rsidRPr="001D26A2">
              <w:rPr>
                <w:lang w:val="it-IT"/>
              </w:rPr>
              <w:t>diret</w:t>
            </w:r>
            <w:r w:rsidR="00886797" w:rsidRPr="001D26A2">
              <w:rPr>
                <w:lang w:val="it-IT"/>
              </w:rPr>
              <w:t>t</w:t>
            </w:r>
            <w:r w:rsidRPr="001D26A2">
              <w:rPr>
                <w:lang w:val="it-IT"/>
              </w:rPr>
              <w:t>or</w:t>
            </w:r>
            <w:r w:rsidR="00886797" w:rsidRPr="001D26A2">
              <w:rPr>
                <w:lang w:val="it-IT"/>
              </w:rPr>
              <w:t>e</w:t>
            </w:r>
          </w:p>
          <w:p w14:paraId="10D83AF7" w14:textId="77777777" w:rsidR="00B462F4" w:rsidRPr="001D26A2" w:rsidRDefault="00B462F4" w:rsidP="00607B25">
            <w:pPr>
              <w:spacing w:line="240" w:lineRule="auto"/>
              <w:jc w:val="center"/>
              <w:rPr>
                <w:lang w:val="it-IT"/>
              </w:rPr>
            </w:pPr>
            <w:r w:rsidRPr="001D26A2">
              <w:rPr>
                <w:lang w:val="it-IT"/>
              </w:rPr>
              <w:t>prof. dr. Rado Pišot</w:t>
            </w:r>
          </w:p>
          <w:p w14:paraId="525AD9EA" w14:textId="2B0D7FA9" w:rsidR="00B462F4" w:rsidRPr="001D26A2" w:rsidRDefault="00175D80" w:rsidP="00607B25">
            <w:pPr>
              <w:spacing w:line="240" w:lineRule="auto"/>
              <w:jc w:val="center"/>
              <w:rPr>
                <w:lang w:val="it-IT"/>
              </w:rPr>
            </w:pPr>
            <w:proofErr w:type="spellStart"/>
            <w:r>
              <w:rPr>
                <w:lang w:val="it-IT"/>
              </w:rPr>
              <w:t>m.p.</w:t>
            </w:r>
            <w:proofErr w:type="spellEnd"/>
          </w:p>
          <w:p w14:paraId="0266CB17" w14:textId="77777777" w:rsidR="00B462F4" w:rsidRPr="001D26A2" w:rsidRDefault="00B462F4" w:rsidP="00607B25">
            <w:pPr>
              <w:spacing w:line="240" w:lineRule="auto"/>
              <w:jc w:val="center"/>
              <w:rPr>
                <w:lang w:val="it-IT"/>
              </w:rPr>
            </w:pPr>
          </w:p>
        </w:tc>
        <w:tc>
          <w:tcPr>
            <w:tcW w:w="3204" w:type="dxa"/>
          </w:tcPr>
          <w:p w14:paraId="3C89E61B" w14:textId="1424950B" w:rsidR="00B462F4" w:rsidRPr="001D26A2" w:rsidRDefault="00886797" w:rsidP="00607B25">
            <w:pPr>
              <w:spacing w:line="240" w:lineRule="auto"/>
              <w:jc w:val="center"/>
              <w:rPr>
                <w:lang w:val="it-IT"/>
              </w:rPr>
            </w:pPr>
            <w:r w:rsidRPr="001D26A2">
              <w:rPr>
                <w:lang w:val="it-IT"/>
              </w:rPr>
              <w:t>Istituto per i giovani, la cultura e il turismo di Capodistria</w:t>
            </w:r>
          </w:p>
          <w:p w14:paraId="114D6EDC" w14:textId="5AECB580" w:rsidR="00B462F4" w:rsidRPr="001D26A2" w:rsidRDefault="00886797" w:rsidP="00607B25">
            <w:pPr>
              <w:spacing w:line="240" w:lineRule="auto"/>
              <w:jc w:val="center"/>
              <w:rPr>
                <w:lang w:val="it-IT"/>
              </w:rPr>
            </w:pPr>
            <w:r w:rsidRPr="001D26A2">
              <w:rPr>
                <w:lang w:val="it-IT"/>
              </w:rPr>
              <w:t>direttrice</w:t>
            </w:r>
          </w:p>
          <w:p w14:paraId="62A29841" w14:textId="77777777" w:rsidR="00B462F4" w:rsidRPr="001D26A2" w:rsidRDefault="00B462F4" w:rsidP="00607B25">
            <w:pPr>
              <w:spacing w:line="240" w:lineRule="auto"/>
              <w:jc w:val="center"/>
              <w:rPr>
                <w:lang w:val="it-IT"/>
              </w:rPr>
            </w:pPr>
            <w:r w:rsidRPr="001D26A2">
              <w:rPr>
                <w:lang w:val="it-IT"/>
              </w:rPr>
              <w:t>Helena Brec Loredan</w:t>
            </w:r>
          </w:p>
          <w:p w14:paraId="12B7E782" w14:textId="25FC2BE4" w:rsidR="00B462F4" w:rsidRPr="001D26A2" w:rsidRDefault="00175D80" w:rsidP="00607B25">
            <w:pPr>
              <w:spacing w:line="240" w:lineRule="auto"/>
              <w:jc w:val="center"/>
              <w:rPr>
                <w:lang w:val="it-IT"/>
              </w:rPr>
            </w:pPr>
            <w:proofErr w:type="spellStart"/>
            <w:r>
              <w:rPr>
                <w:lang w:val="it-IT"/>
              </w:rPr>
              <w:t>m.p.</w:t>
            </w:r>
            <w:proofErr w:type="spellEnd"/>
          </w:p>
          <w:p w14:paraId="34391D4D" w14:textId="77777777" w:rsidR="00B462F4" w:rsidRPr="001D26A2" w:rsidRDefault="00B462F4" w:rsidP="00607B25">
            <w:pPr>
              <w:spacing w:line="240" w:lineRule="auto"/>
              <w:jc w:val="center"/>
              <w:rPr>
                <w:lang w:val="it-IT"/>
              </w:rPr>
            </w:pPr>
          </w:p>
        </w:tc>
      </w:tr>
    </w:tbl>
    <w:p w14:paraId="5D2379F4" w14:textId="77777777" w:rsidR="00B462F4" w:rsidRPr="00366657" w:rsidRDefault="00B462F4" w:rsidP="00B462F4">
      <w:pPr>
        <w:jc w:val="both"/>
      </w:pPr>
    </w:p>
    <w:p w14:paraId="73DFF7B4" w14:textId="77777777" w:rsidR="00B462F4" w:rsidRDefault="00B462F4">
      <w:pPr>
        <w:spacing w:line="259" w:lineRule="auto"/>
      </w:pPr>
    </w:p>
    <w:p w14:paraId="101F8D9B" w14:textId="77777777" w:rsidR="00366657" w:rsidRPr="00366657" w:rsidRDefault="00366657" w:rsidP="0075760C">
      <w:pPr>
        <w:jc w:val="both"/>
      </w:pPr>
    </w:p>
    <w:sectPr w:rsidR="00366657" w:rsidRPr="00366657" w:rsidSect="008C0F04">
      <w:headerReference w:type="default" r:id="rId14"/>
      <w:footerReference w:type="default" r:id="rId15"/>
      <w:pgSz w:w="11906" w:h="16838"/>
      <w:pgMar w:top="1418" w:right="1418" w:bottom="1418" w:left="1418" w:header="425"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E71AF" w14:textId="77777777" w:rsidR="00A171D1" w:rsidRDefault="00A171D1" w:rsidP="00A56073">
      <w:pPr>
        <w:spacing w:after="0" w:line="240" w:lineRule="auto"/>
      </w:pPr>
      <w:r>
        <w:separator/>
      </w:r>
    </w:p>
  </w:endnote>
  <w:endnote w:type="continuationSeparator" w:id="0">
    <w:p w14:paraId="0DBC7144" w14:textId="77777777" w:rsidR="00A171D1" w:rsidRDefault="00A171D1" w:rsidP="00A56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4727" w14:textId="7CE69305" w:rsidR="00921923" w:rsidRDefault="00921923">
    <w:pPr>
      <w:pStyle w:val="Footer"/>
    </w:pPr>
    <w:r w:rsidRPr="00921923">
      <w:rPr>
        <w:noProof/>
        <w:lang w:eastAsia="sl-SI"/>
      </w:rPr>
      <w:drawing>
        <wp:anchor distT="0" distB="0" distL="114300" distR="114300" simplePos="0" relativeHeight="251669504" behindDoc="1" locked="0" layoutInCell="1" allowOverlap="1" wp14:anchorId="70635E2E" wp14:editId="176E07E3">
          <wp:simplePos x="0" y="0"/>
          <wp:positionH relativeFrom="column">
            <wp:posOffset>2047875</wp:posOffset>
          </wp:positionH>
          <wp:positionV relativeFrom="paragraph">
            <wp:posOffset>38100</wp:posOffset>
          </wp:positionV>
          <wp:extent cx="744855" cy="393065"/>
          <wp:effectExtent l="0" t="0" r="0" b="6985"/>
          <wp:wrapNone/>
          <wp:docPr id="34" name="Slika 10" descr="Slika, ki vsebuje besede sadje,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47226" name="Slika 10" descr="Slika, ki vsebuje besede sadje, pisava&#10;&#10;Vsebina, ustvarjena z UI, morda ni praviln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44855"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1923">
      <w:rPr>
        <w:noProof/>
        <w:lang w:eastAsia="sl-SI"/>
      </w:rPr>
      <w:drawing>
        <wp:anchor distT="0" distB="0" distL="114300" distR="114300" simplePos="0" relativeHeight="251668480" behindDoc="1" locked="0" layoutInCell="1" allowOverlap="1" wp14:anchorId="476E29E3" wp14:editId="436F1464">
          <wp:simplePos x="0" y="0"/>
          <wp:positionH relativeFrom="column">
            <wp:posOffset>3244215</wp:posOffset>
          </wp:positionH>
          <wp:positionV relativeFrom="paragraph">
            <wp:posOffset>67310</wp:posOffset>
          </wp:positionV>
          <wp:extent cx="588645" cy="304165"/>
          <wp:effectExtent l="0" t="0" r="1905" b="635"/>
          <wp:wrapNone/>
          <wp:docPr id="35" name="Slika 9" descr="Slika, ki vsebuje besede pisava, logotip, grafika, simbol&#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62977" name="Slika 9" descr="Slika, ki vsebuje besede pisava, logotip, grafika, simbol&#10;&#10;Vsebina, ustvarjena z UI, morda ni pravilna."/>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88645" cy="3041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CE0E3" w14:textId="77777777" w:rsidR="00A171D1" w:rsidRDefault="00A171D1" w:rsidP="00A56073">
      <w:pPr>
        <w:spacing w:after="0" w:line="240" w:lineRule="auto"/>
      </w:pPr>
      <w:r>
        <w:separator/>
      </w:r>
    </w:p>
  </w:footnote>
  <w:footnote w:type="continuationSeparator" w:id="0">
    <w:p w14:paraId="6067D321" w14:textId="77777777" w:rsidR="00A171D1" w:rsidRDefault="00A171D1" w:rsidP="00A56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B67FEE" w14:paraId="0EB74FC6" w14:textId="77777777" w:rsidTr="006F0375">
      <w:trPr>
        <w:trHeight w:val="1410"/>
        <w:jc w:val="center"/>
      </w:trPr>
      <w:tc>
        <w:tcPr>
          <w:tcW w:w="3005" w:type="dxa"/>
        </w:tcPr>
        <w:p w14:paraId="167B9D72" w14:textId="7F5F5165" w:rsidR="006F0375" w:rsidRPr="006F0375" w:rsidRDefault="00921923" w:rsidP="007A3087">
          <w:pPr>
            <w:jc w:val="center"/>
          </w:pPr>
          <w:r>
            <w:rPr>
              <w:noProof/>
              <w:lang w:eastAsia="sl-SI"/>
            </w:rPr>
            <w:drawing>
              <wp:anchor distT="0" distB="0" distL="114300" distR="114300" simplePos="0" relativeHeight="251670528" behindDoc="0" locked="0" layoutInCell="1" allowOverlap="1" wp14:anchorId="03832C03" wp14:editId="3B7DFEB6">
                <wp:simplePos x="0" y="0"/>
                <wp:positionH relativeFrom="column">
                  <wp:posOffset>652145</wp:posOffset>
                </wp:positionH>
                <wp:positionV relativeFrom="paragraph">
                  <wp:posOffset>106680</wp:posOffset>
                </wp:positionV>
                <wp:extent cx="459105" cy="670560"/>
                <wp:effectExtent l="0" t="0" r="0" b="0"/>
                <wp:wrapNone/>
                <wp:docPr id="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86894" name="Slika 622386894"/>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9105" cy="670560"/>
                        </a:xfrm>
                        <a:prstGeom prst="rect">
                          <a:avLst/>
                        </a:prstGeom>
                      </pic:spPr>
                    </pic:pic>
                  </a:graphicData>
                </a:graphic>
                <wp14:sizeRelH relativeFrom="page">
                  <wp14:pctWidth>0</wp14:pctWidth>
                </wp14:sizeRelH>
                <wp14:sizeRelV relativeFrom="page">
                  <wp14:pctHeight>0</wp14:pctHeight>
                </wp14:sizeRelV>
              </wp:anchor>
            </w:drawing>
          </w:r>
        </w:p>
      </w:tc>
      <w:tc>
        <w:tcPr>
          <w:tcW w:w="3005" w:type="dxa"/>
        </w:tcPr>
        <w:p w14:paraId="1F53DAE2" w14:textId="70B32208" w:rsidR="00B67FEE" w:rsidRDefault="00853338" w:rsidP="006F0375">
          <w:pPr>
            <w:pStyle w:val="Header"/>
            <w:jc w:val="center"/>
          </w:pPr>
          <w:r>
            <w:rPr>
              <w:noProof/>
              <w:lang w:eastAsia="sl-SI"/>
            </w:rPr>
            <w:drawing>
              <wp:anchor distT="0" distB="0" distL="114300" distR="114300" simplePos="0" relativeHeight="251664384" behindDoc="0" locked="0" layoutInCell="1" allowOverlap="1" wp14:anchorId="06D6C3DB" wp14:editId="6BA15E3C">
                <wp:simplePos x="0" y="0"/>
                <wp:positionH relativeFrom="column">
                  <wp:posOffset>20320</wp:posOffset>
                </wp:positionH>
                <wp:positionV relativeFrom="paragraph">
                  <wp:posOffset>24130</wp:posOffset>
                </wp:positionV>
                <wp:extent cx="1511300" cy="836191"/>
                <wp:effectExtent l="0" t="0" r="0" b="2540"/>
                <wp:wrapNone/>
                <wp:docPr id="32" name="Slika 5" descr="Slika, ki vsebuje besede besedilo, logotip, simbol, emble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3946" name="Slika 5" descr="Slika, ki vsebuje besede besedilo, logotip, simbol, emblem&#10;&#10;Vsebina, ustvarjena z UI, morda ni pravilna."/>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24225" cy="843343"/>
                        </a:xfrm>
                        <a:prstGeom prst="rect">
                          <a:avLst/>
                        </a:prstGeom>
                      </pic:spPr>
                    </pic:pic>
                  </a:graphicData>
                </a:graphic>
                <wp14:sizeRelH relativeFrom="page">
                  <wp14:pctWidth>0</wp14:pctWidth>
                </wp14:sizeRelH>
                <wp14:sizeRelV relativeFrom="page">
                  <wp14:pctHeight>0</wp14:pctHeight>
                </wp14:sizeRelV>
              </wp:anchor>
            </w:drawing>
          </w:r>
        </w:p>
      </w:tc>
      <w:tc>
        <w:tcPr>
          <w:tcW w:w="3006" w:type="dxa"/>
        </w:tcPr>
        <w:p w14:paraId="5F723268" w14:textId="77777777" w:rsidR="00B67FEE" w:rsidRDefault="00B67FEE">
          <w:pPr>
            <w:pStyle w:val="Header"/>
          </w:pPr>
        </w:p>
        <w:p w14:paraId="6F00D9FA" w14:textId="5DAF6FFC" w:rsidR="006F0375" w:rsidRPr="006F0375" w:rsidRDefault="006F0375" w:rsidP="006F0375">
          <w:pPr>
            <w:jc w:val="center"/>
          </w:pPr>
          <w:r>
            <w:rPr>
              <w:noProof/>
              <w:lang w:eastAsia="sl-SI"/>
            </w:rPr>
            <w:drawing>
              <wp:anchor distT="0" distB="0" distL="114300" distR="114300" simplePos="0" relativeHeight="251662336" behindDoc="0" locked="0" layoutInCell="1" allowOverlap="1" wp14:anchorId="0E7B4005" wp14:editId="28A92700">
                <wp:simplePos x="0" y="0"/>
                <wp:positionH relativeFrom="margin">
                  <wp:posOffset>142875</wp:posOffset>
                </wp:positionH>
                <wp:positionV relativeFrom="paragraph">
                  <wp:posOffset>73025</wp:posOffset>
                </wp:positionV>
                <wp:extent cx="1693545" cy="396871"/>
                <wp:effectExtent l="0" t="0" r="1905" b="3810"/>
                <wp:wrapNone/>
                <wp:docPr id="33" name="Picture 2" descr="Slika, ki vsebuje besede sličica, grafika, grafično oblikovanje, risan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4973" name="Picture 2" descr="Slika, ki vsebuje besede sličica, grafika, grafično oblikovanje, risanka&#10;&#10;Vsebina, ustvarjena z UI, morda ni pravilna."/>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93545" cy="396871"/>
                        </a:xfrm>
                        <a:prstGeom prst="rect">
                          <a:avLst/>
                        </a:prstGeom>
                      </pic:spPr>
                    </pic:pic>
                  </a:graphicData>
                </a:graphic>
                <wp14:sizeRelH relativeFrom="page">
                  <wp14:pctWidth>0</wp14:pctWidth>
                </wp14:sizeRelH>
                <wp14:sizeRelV relativeFrom="page">
                  <wp14:pctHeight>0</wp14:pctHeight>
                </wp14:sizeRelV>
              </wp:anchor>
            </w:drawing>
          </w:r>
        </w:p>
      </w:tc>
    </w:tr>
  </w:tbl>
  <w:p w14:paraId="66A1D866" w14:textId="2B9D4F76" w:rsidR="00B67FEE" w:rsidRDefault="00B67FEE" w:rsidP="006F0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A96"/>
    <w:multiLevelType w:val="hybridMultilevel"/>
    <w:tmpl w:val="8FFAEBD6"/>
    <w:lvl w:ilvl="0" w:tplc="183062CC">
      <w:start w:val="1"/>
      <w:numFmt w:val="decimal"/>
      <w:lvlText w:val="%1."/>
      <w:lvlJc w:val="left"/>
      <w:pPr>
        <w:ind w:left="410" w:hanging="360"/>
      </w:pPr>
    </w:lvl>
    <w:lvl w:ilvl="1" w:tplc="20000019">
      <w:start w:val="1"/>
      <w:numFmt w:val="lowerLetter"/>
      <w:lvlText w:val="%2."/>
      <w:lvlJc w:val="left"/>
      <w:pPr>
        <w:ind w:left="1130" w:hanging="360"/>
      </w:pPr>
    </w:lvl>
    <w:lvl w:ilvl="2" w:tplc="2000001B">
      <w:start w:val="1"/>
      <w:numFmt w:val="lowerRoman"/>
      <w:lvlText w:val="%3."/>
      <w:lvlJc w:val="right"/>
      <w:pPr>
        <w:ind w:left="1850" w:hanging="180"/>
      </w:pPr>
    </w:lvl>
    <w:lvl w:ilvl="3" w:tplc="2000000F">
      <w:start w:val="1"/>
      <w:numFmt w:val="decimal"/>
      <w:lvlText w:val="%4."/>
      <w:lvlJc w:val="left"/>
      <w:pPr>
        <w:ind w:left="2570" w:hanging="360"/>
      </w:pPr>
    </w:lvl>
    <w:lvl w:ilvl="4" w:tplc="20000019">
      <w:start w:val="1"/>
      <w:numFmt w:val="lowerLetter"/>
      <w:lvlText w:val="%5."/>
      <w:lvlJc w:val="left"/>
      <w:pPr>
        <w:ind w:left="3290" w:hanging="360"/>
      </w:pPr>
    </w:lvl>
    <w:lvl w:ilvl="5" w:tplc="2000001B">
      <w:start w:val="1"/>
      <w:numFmt w:val="lowerRoman"/>
      <w:lvlText w:val="%6."/>
      <w:lvlJc w:val="right"/>
      <w:pPr>
        <w:ind w:left="4010" w:hanging="180"/>
      </w:pPr>
    </w:lvl>
    <w:lvl w:ilvl="6" w:tplc="2000000F">
      <w:start w:val="1"/>
      <w:numFmt w:val="decimal"/>
      <w:lvlText w:val="%7."/>
      <w:lvlJc w:val="left"/>
      <w:pPr>
        <w:ind w:left="4730" w:hanging="360"/>
      </w:pPr>
    </w:lvl>
    <w:lvl w:ilvl="7" w:tplc="20000019">
      <w:start w:val="1"/>
      <w:numFmt w:val="lowerLetter"/>
      <w:lvlText w:val="%8."/>
      <w:lvlJc w:val="left"/>
      <w:pPr>
        <w:ind w:left="5450" w:hanging="360"/>
      </w:pPr>
    </w:lvl>
    <w:lvl w:ilvl="8" w:tplc="2000001B">
      <w:start w:val="1"/>
      <w:numFmt w:val="lowerRoman"/>
      <w:lvlText w:val="%9."/>
      <w:lvlJc w:val="right"/>
      <w:pPr>
        <w:ind w:left="6170" w:hanging="180"/>
      </w:pPr>
    </w:lvl>
  </w:abstractNum>
  <w:abstractNum w:abstractNumId="1" w15:restartNumberingAfterBreak="0">
    <w:nsid w:val="02DE3747"/>
    <w:multiLevelType w:val="hybridMultilevel"/>
    <w:tmpl w:val="99ACE98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8F2E9A"/>
    <w:multiLevelType w:val="hybridMultilevel"/>
    <w:tmpl w:val="12A0FB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4EA1929"/>
    <w:multiLevelType w:val="hybridMultilevel"/>
    <w:tmpl w:val="E3A271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1114BBF"/>
    <w:multiLevelType w:val="hybridMultilevel"/>
    <w:tmpl w:val="076611E8"/>
    <w:lvl w:ilvl="0" w:tplc="2B388572">
      <w:numFmt w:val="bullet"/>
      <w:lvlText w:val=""/>
      <w:lvlJc w:val="left"/>
      <w:pPr>
        <w:ind w:left="720" w:hanging="360"/>
      </w:pPr>
      <w:rPr>
        <w:rFonts w:ascii="Wingdings" w:eastAsia="Times New Roman"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1F512A"/>
    <w:multiLevelType w:val="hybridMultilevel"/>
    <w:tmpl w:val="8BB2B7C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3513E9A"/>
    <w:multiLevelType w:val="hybridMultilevel"/>
    <w:tmpl w:val="A8264AE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4BE76CF"/>
    <w:multiLevelType w:val="hybridMultilevel"/>
    <w:tmpl w:val="50BC9B70"/>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8" w15:restartNumberingAfterBreak="0">
    <w:nsid w:val="483025C5"/>
    <w:multiLevelType w:val="hybridMultilevel"/>
    <w:tmpl w:val="7FA8ACA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3244F60"/>
    <w:multiLevelType w:val="hybridMultilevel"/>
    <w:tmpl w:val="0088B8E4"/>
    <w:lvl w:ilvl="0" w:tplc="7A70B55C">
      <w:start w:val="2"/>
      <w:numFmt w:val="bullet"/>
      <w:lvlText w:val=""/>
      <w:lvlJc w:val="left"/>
      <w:pPr>
        <w:ind w:left="720" w:hanging="360"/>
      </w:pPr>
      <w:rPr>
        <w:rFonts w:ascii="Symbol" w:eastAsia="Calibr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129268A"/>
    <w:multiLevelType w:val="hybridMultilevel"/>
    <w:tmpl w:val="74F8CC7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520062"/>
    <w:multiLevelType w:val="hybridMultilevel"/>
    <w:tmpl w:val="D5D015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A1D70"/>
    <w:multiLevelType w:val="hybridMultilevel"/>
    <w:tmpl w:val="2CDC53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D00F43"/>
    <w:multiLevelType w:val="hybridMultilevel"/>
    <w:tmpl w:val="9E98CE76"/>
    <w:lvl w:ilvl="0" w:tplc="1DBE799A">
      <w:start w:val="2"/>
      <w:numFmt w:val="bullet"/>
      <w:lvlText w:val=""/>
      <w:lvlJc w:val="left"/>
      <w:pPr>
        <w:ind w:left="720" w:hanging="360"/>
      </w:pPr>
      <w:rPr>
        <w:rFonts w:ascii="Symbol" w:eastAsia="Calibr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6D63975"/>
    <w:multiLevelType w:val="multilevel"/>
    <w:tmpl w:val="FC3C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6D609F"/>
    <w:multiLevelType w:val="hybridMultilevel"/>
    <w:tmpl w:val="D9CE2F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B955FB3"/>
    <w:multiLevelType w:val="hybridMultilevel"/>
    <w:tmpl w:val="3AC4EA6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56106C"/>
    <w:multiLevelType w:val="hybridMultilevel"/>
    <w:tmpl w:val="6646F7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4"/>
  </w:num>
  <w:num w:numId="7">
    <w:abstractNumId w:val="7"/>
  </w:num>
  <w:num w:numId="8">
    <w:abstractNumId w:val="5"/>
  </w:num>
  <w:num w:numId="9">
    <w:abstractNumId w:val="12"/>
  </w:num>
  <w:num w:numId="10">
    <w:abstractNumId w:val="10"/>
  </w:num>
  <w:num w:numId="11">
    <w:abstractNumId w:val="1"/>
  </w:num>
  <w:num w:numId="12">
    <w:abstractNumId w:val="8"/>
  </w:num>
  <w:num w:numId="13">
    <w:abstractNumId w:val="15"/>
  </w:num>
  <w:num w:numId="14">
    <w:abstractNumId w:val="6"/>
  </w:num>
  <w:num w:numId="15">
    <w:abstractNumId w:val="17"/>
  </w:num>
  <w:num w:numId="16">
    <w:abstractNumId w:val="2"/>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079"/>
    <w:rsid w:val="000064FC"/>
    <w:rsid w:val="00023352"/>
    <w:rsid w:val="0003024D"/>
    <w:rsid w:val="00045F63"/>
    <w:rsid w:val="00052C10"/>
    <w:rsid w:val="00066783"/>
    <w:rsid w:val="00081C83"/>
    <w:rsid w:val="00090297"/>
    <w:rsid w:val="000930FB"/>
    <w:rsid w:val="000968A4"/>
    <w:rsid w:val="000A1E37"/>
    <w:rsid w:val="000A22D0"/>
    <w:rsid w:val="000B5925"/>
    <w:rsid w:val="000B7862"/>
    <w:rsid w:val="000C38B3"/>
    <w:rsid w:val="000C4804"/>
    <w:rsid w:val="000C4858"/>
    <w:rsid w:val="000D0889"/>
    <w:rsid w:val="000D7459"/>
    <w:rsid w:val="000F1BBC"/>
    <w:rsid w:val="00110860"/>
    <w:rsid w:val="00121C65"/>
    <w:rsid w:val="00124232"/>
    <w:rsid w:val="001245B1"/>
    <w:rsid w:val="00140DA8"/>
    <w:rsid w:val="0015687C"/>
    <w:rsid w:val="001645A2"/>
    <w:rsid w:val="0017221D"/>
    <w:rsid w:val="00175D80"/>
    <w:rsid w:val="001D26A2"/>
    <w:rsid w:val="001D71D2"/>
    <w:rsid w:val="001E5FC2"/>
    <w:rsid w:val="00200FDF"/>
    <w:rsid w:val="00204C8D"/>
    <w:rsid w:val="0022580E"/>
    <w:rsid w:val="00236CD5"/>
    <w:rsid w:val="00243212"/>
    <w:rsid w:val="00243F43"/>
    <w:rsid w:val="00245B9C"/>
    <w:rsid w:val="00256678"/>
    <w:rsid w:val="00260579"/>
    <w:rsid w:val="00263536"/>
    <w:rsid w:val="002705A9"/>
    <w:rsid w:val="00294F84"/>
    <w:rsid w:val="00296B18"/>
    <w:rsid w:val="002A4E34"/>
    <w:rsid w:val="002B574C"/>
    <w:rsid w:val="002F11BC"/>
    <w:rsid w:val="002F1AEB"/>
    <w:rsid w:val="003018D6"/>
    <w:rsid w:val="00301A45"/>
    <w:rsid w:val="003029E7"/>
    <w:rsid w:val="0030786F"/>
    <w:rsid w:val="003127F5"/>
    <w:rsid w:val="00336381"/>
    <w:rsid w:val="0034799D"/>
    <w:rsid w:val="0035154D"/>
    <w:rsid w:val="00356B1D"/>
    <w:rsid w:val="00366657"/>
    <w:rsid w:val="003A1A51"/>
    <w:rsid w:val="003A353F"/>
    <w:rsid w:val="003B3C2A"/>
    <w:rsid w:val="003D5A79"/>
    <w:rsid w:val="003E51DA"/>
    <w:rsid w:val="003F39C9"/>
    <w:rsid w:val="003F6170"/>
    <w:rsid w:val="00403C7E"/>
    <w:rsid w:val="004147B6"/>
    <w:rsid w:val="00416D48"/>
    <w:rsid w:val="00424291"/>
    <w:rsid w:val="00437951"/>
    <w:rsid w:val="00442A49"/>
    <w:rsid w:val="00455F41"/>
    <w:rsid w:val="00462EFB"/>
    <w:rsid w:val="004738DD"/>
    <w:rsid w:val="00473D32"/>
    <w:rsid w:val="00480A6A"/>
    <w:rsid w:val="00491A8F"/>
    <w:rsid w:val="0049709F"/>
    <w:rsid w:val="004971D6"/>
    <w:rsid w:val="004A0763"/>
    <w:rsid w:val="004A0876"/>
    <w:rsid w:val="004A3FB2"/>
    <w:rsid w:val="004A4664"/>
    <w:rsid w:val="004A7664"/>
    <w:rsid w:val="004A77C5"/>
    <w:rsid w:val="004B7DBF"/>
    <w:rsid w:val="004D5C0D"/>
    <w:rsid w:val="004E479A"/>
    <w:rsid w:val="004F7234"/>
    <w:rsid w:val="00525ED1"/>
    <w:rsid w:val="005423A5"/>
    <w:rsid w:val="005808B0"/>
    <w:rsid w:val="00592A49"/>
    <w:rsid w:val="005B0691"/>
    <w:rsid w:val="005B7B51"/>
    <w:rsid w:val="00607C9E"/>
    <w:rsid w:val="00644D49"/>
    <w:rsid w:val="006508B6"/>
    <w:rsid w:val="006619BF"/>
    <w:rsid w:val="006952D0"/>
    <w:rsid w:val="006A15EC"/>
    <w:rsid w:val="006B01C3"/>
    <w:rsid w:val="006B2BD2"/>
    <w:rsid w:val="006C302B"/>
    <w:rsid w:val="006C5E74"/>
    <w:rsid w:val="006C7B54"/>
    <w:rsid w:val="006F0375"/>
    <w:rsid w:val="006F6D02"/>
    <w:rsid w:val="006F780F"/>
    <w:rsid w:val="0070349E"/>
    <w:rsid w:val="00705ABC"/>
    <w:rsid w:val="00712709"/>
    <w:rsid w:val="00726005"/>
    <w:rsid w:val="00736B1D"/>
    <w:rsid w:val="00756DA9"/>
    <w:rsid w:val="0075760C"/>
    <w:rsid w:val="00764AF4"/>
    <w:rsid w:val="00780A3C"/>
    <w:rsid w:val="007A0784"/>
    <w:rsid w:val="007A3087"/>
    <w:rsid w:val="007B206E"/>
    <w:rsid w:val="007B2A6B"/>
    <w:rsid w:val="007D486D"/>
    <w:rsid w:val="007E0B45"/>
    <w:rsid w:val="007E0E46"/>
    <w:rsid w:val="007E5DA2"/>
    <w:rsid w:val="0080025F"/>
    <w:rsid w:val="00804CA5"/>
    <w:rsid w:val="00805E6F"/>
    <w:rsid w:val="00807B8A"/>
    <w:rsid w:val="00817D3E"/>
    <w:rsid w:val="00853338"/>
    <w:rsid w:val="00857C0E"/>
    <w:rsid w:val="0086041F"/>
    <w:rsid w:val="008760AF"/>
    <w:rsid w:val="00886797"/>
    <w:rsid w:val="008A5B30"/>
    <w:rsid w:val="008B036F"/>
    <w:rsid w:val="008B52AB"/>
    <w:rsid w:val="008B5302"/>
    <w:rsid w:val="008C0F04"/>
    <w:rsid w:val="008C7426"/>
    <w:rsid w:val="008D3484"/>
    <w:rsid w:val="008D3A36"/>
    <w:rsid w:val="008E094C"/>
    <w:rsid w:val="008E74F6"/>
    <w:rsid w:val="008F6380"/>
    <w:rsid w:val="00921923"/>
    <w:rsid w:val="00921EA9"/>
    <w:rsid w:val="009239F4"/>
    <w:rsid w:val="009266AD"/>
    <w:rsid w:val="00960246"/>
    <w:rsid w:val="0096799A"/>
    <w:rsid w:val="009806F6"/>
    <w:rsid w:val="00981093"/>
    <w:rsid w:val="0098601C"/>
    <w:rsid w:val="009867F5"/>
    <w:rsid w:val="009911CB"/>
    <w:rsid w:val="00992BB5"/>
    <w:rsid w:val="009B00F2"/>
    <w:rsid w:val="009B0B8A"/>
    <w:rsid w:val="009D0D0C"/>
    <w:rsid w:val="009D32DB"/>
    <w:rsid w:val="009E469C"/>
    <w:rsid w:val="009F0807"/>
    <w:rsid w:val="009F5388"/>
    <w:rsid w:val="00A05FE3"/>
    <w:rsid w:val="00A14C0E"/>
    <w:rsid w:val="00A171D1"/>
    <w:rsid w:val="00A30E12"/>
    <w:rsid w:val="00A35173"/>
    <w:rsid w:val="00A37397"/>
    <w:rsid w:val="00A55C04"/>
    <w:rsid w:val="00A56073"/>
    <w:rsid w:val="00A713C0"/>
    <w:rsid w:val="00A746E2"/>
    <w:rsid w:val="00A809B7"/>
    <w:rsid w:val="00A82AB5"/>
    <w:rsid w:val="00A90218"/>
    <w:rsid w:val="00AA0AB2"/>
    <w:rsid w:val="00AA135E"/>
    <w:rsid w:val="00AA41FB"/>
    <w:rsid w:val="00AD1725"/>
    <w:rsid w:val="00AE061F"/>
    <w:rsid w:val="00AE6B7B"/>
    <w:rsid w:val="00B00AC7"/>
    <w:rsid w:val="00B025B0"/>
    <w:rsid w:val="00B35853"/>
    <w:rsid w:val="00B375A8"/>
    <w:rsid w:val="00B436C0"/>
    <w:rsid w:val="00B462F4"/>
    <w:rsid w:val="00B60EE2"/>
    <w:rsid w:val="00B660FC"/>
    <w:rsid w:val="00B67949"/>
    <w:rsid w:val="00B67FEE"/>
    <w:rsid w:val="00B726EE"/>
    <w:rsid w:val="00B745E6"/>
    <w:rsid w:val="00B7616E"/>
    <w:rsid w:val="00B77547"/>
    <w:rsid w:val="00BA0F31"/>
    <w:rsid w:val="00BA78DB"/>
    <w:rsid w:val="00BC3079"/>
    <w:rsid w:val="00BE275B"/>
    <w:rsid w:val="00BE54D0"/>
    <w:rsid w:val="00BE6F15"/>
    <w:rsid w:val="00BF2FFE"/>
    <w:rsid w:val="00BF6BD5"/>
    <w:rsid w:val="00C133EE"/>
    <w:rsid w:val="00C37128"/>
    <w:rsid w:val="00C42291"/>
    <w:rsid w:val="00C50902"/>
    <w:rsid w:val="00C57091"/>
    <w:rsid w:val="00C62D52"/>
    <w:rsid w:val="00C63102"/>
    <w:rsid w:val="00C724F4"/>
    <w:rsid w:val="00C80618"/>
    <w:rsid w:val="00CD2DC6"/>
    <w:rsid w:val="00CE05D2"/>
    <w:rsid w:val="00CE70B1"/>
    <w:rsid w:val="00CF1907"/>
    <w:rsid w:val="00D11514"/>
    <w:rsid w:val="00D15C7D"/>
    <w:rsid w:val="00D4588A"/>
    <w:rsid w:val="00D46C42"/>
    <w:rsid w:val="00D46DE7"/>
    <w:rsid w:val="00D768E4"/>
    <w:rsid w:val="00D96572"/>
    <w:rsid w:val="00DB3DBC"/>
    <w:rsid w:val="00DB5137"/>
    <w:rsid w:val="00DB6517"/>
    <w:rsid w:val="00DB7929"/>
    <w:rsid w:val="00DC16A4"/>
    <w:rsid w:val="00DC5DCD"/>
    <w:rsid w:val="00DD0585"/>
    <w:rsid w:val="00DD109B"/>
    <w:rsid w:val="00DD5DDD"/>
    <w:rsid w:val="00DD7267"/>
    <w:rsid w:val="00DE3866"/>
    <w:rsid w:val="00DE3EED"/>
    <w:rsid w:val="00DF5C5F"/>
    <w:rsid w:val="00E1391A"/>
    <w:rsid w:val="00E16E0B"/>
    <w:rsid w:val="00E23833"/>
    <w:rsid w:val="00E279DB"/>
    <w:rsid w:val="00E412E5"/>
    <w:rsid w:val="00E56AE9"/>
    <w:rsid w:val="00E94333"/>
    <w:rsid w:val="00EB4602"/>
    <w:rsid w:val="00EE495E"/>
    <w:rsid w:val="00F13F8E"/>
    <w:rsid w:val="00F34EE3"/>
    <w:rsid w:val="00F41E63"/>
    <w:rsid w:val="00F628AA"/>
    <w:rsid w:val="00F85085"/>
    <w:rsid w:val="00FC0113"/>
    <w:rsid w:val="00FD4B84"/>
    <w:rsid w:val="00FD6D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6E9130"/>
  <w15:chartTrackingRefBased/>
  <w15:docId w15:val="{C8784270-3B33-4BFF-B1A7-E2052F0B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079"/>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079"/>
    <w:pPr>
      <w:ind w:left="720"/>
      <w:contextualSpacing/>
    </w:pPr>
  </w:style>
  <w:style w:type="character" w:styleId="CommentReference">
    <w:name w:val="annotation reference"/>
    <w:basedOn w:val="DefaultParagraphFont"/>
    <w:uiPriority w:val="99"/>
    <w:semiHidden/>
    <w:unhideWhenUsed/>
    <w:rsid w:val="00DC16A4"/>
    <w:rPr>
      <w:sz w:val="16"/>
      <w:szCs w:val="16"/>
    </w:rPr>
  </w:style>
  <w:style w:type="paragraph" w:styleId="CommentText">
    <w:name w:val="annotation text"/>
    <w:basedOn w:val="Normal"/>
    <w:link w:val="CommentTextChar"/>
    <w:uiPriority w:val="99"/>
    <w:unhideWhenUsed/>
    <w:rsid w:val="00DC16A4"/>
    <w:pPr>
      <w:spacing w:line="240" w:lineRule="auto"/>
    </w:pPr>
    <w:rPr>
      <w:sz w:val="20"/>
      <w:szCs w:val="20"/>
    </w:rPr>
  </w:style>
  <w:style w:type="character" w:customStyle="1" w:styleId="CommentTextChar">
    <w:name w:val="Comment Text Char"/>
    <w:basedOn w:val="DefaultParagraphFont"/>
    <w:link w:val="CommentText"/>
    <w:uiPriority w:val="99"/>
    <w:rsid w:val="00DC16A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C16A4"/>
    <w:rPr>
      <w:b/>
      <w:bCs/>
    </w:rPr>
  </w:style>
  <w:style w:type="character" w:customStyle="1" w:styleId="CommentSubjectChar">
    <w:name w:val="Comment Subject Char"/>
    <w:basedOn w:val="CommentTextChar"/>
    <w:link w:val="CommentSubject"/>
    <w:uiPriority w:val="99"/>
    <w:semiHidden/>
    <w:rsid w:val="00DC16A4"/>
    <w:rPr>
      <w:rFonts w:ascii="Calibri" w:eastAsia="Calibri" w:hAnsi="Calibri" w:cs="Times New Roman"/>
      <w:b/>
      <w:bCs/>
      <w:sz w:val="20"/>
      <w:szCs w:val="20"/>
    </w:rPr>
  </w:style>
  <w:style w:type="paragraph" w:styleId="Revision">
    <w:name w:val="Revision"/>
    <w:hidden/>
    <w:uiPriority w:val="99"/>
    <w:semiHidden/>
    <w:rsid w:val="00DC16A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49709F"/>
    <w:rPr>
      <w:color w:val="0563C1" w:themeColor="hyperlink"/>
      <w:u w:val="single"/>
    </w:rPr>
  </w:style>
  <w:style w:type="character" w:customStyle="1" w:styleId="UnresolvedMention1">
    <w:name w:val="Unresolved Mention1"/>
    <w:basedOn w:val="DefaultParagraphFont"/>
    <w:uiPriority w:val="99"/>
    <w:semiHidden/>
    <w:unhideWhenUsed/>
    <w:rsid w:val="0049709F"/>
    <w:rPr>
      <w:color w:val="605E5C"/>
      <w:shd w:val="clear" w:color="auto" w:fill="E1DFDD"/>
    </w:rPr>
  </w:style>
  <w:style w:type="paragraph" w:styleId="Header">
    <w:name w:val="header"/>
    <w:basedOn w:val="Normal"/>
    <w:link w:val="HeaderChar"/>
    <w:uiPriority w:val="99"/>
    <w:unhideWhenUsed/>
    <w:rsid w:val="00A560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6073"/>
    <w:rPr>
      <w:rFonts w:ascii="Calibri" w:eastAsia="Calibri" w:hAnsi="Calibri" w:cs="Times New Roman"/>
    </w:rPr>
  </w:style>
  <w:style w:type="paragraph" w:styleId="Footer">
    <w:name w:val="footer"/>
    <w:basedOn w:val="Normal"/>
    <w:link w:val="FooterChar"/>
    <w:uiPriority w:val="99"/>
    <w:unhideWhenUsed/>
    <w:rsid w:val="00A560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6073"/>
    <w:rPr>
      <w:rFonts w:ascii="Calibri" w:eastAsia="Calibri" w:hAnsi="Calibri" w:cs="Times New Roman"/>
    </w:rPr>
  </w:style>
  <w:style w:type="paragraph" w:styleId="BalloonText">
    <w:name w:val="Balloon Text"/>
    <w:basedOn w:val="Normal"/>
    <w:link w:val="BalloonTextChar"/>
    <w:uiPriority w:val="99"/>
    <w:semiHidden/>
    <w:unhideWhenUsed/>
    <w:rsid w:val="00A560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073"/>
    <w:rPr>
      <w:rFonts w:ascii="Segoe UI" w:eastAsia="Calibri" w:hAnsi="Segoe UI" w:cs="Segoe UI"/>
      <w:sz w:val="18"/>
      <w:szCs w:val="18"/>
    </w:rPr>
  </w:style>
  <w:style w:type="table" w:styleId="TableGrid">
    <w:name w:val="Table Grid"/>
    <w:basedOn w:val="TableNormal"/>
    <w:uiPriority w:val="39"/>
    <w:rsid w:val="006F7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68E4"/>
    <w:rPr>
      <w:color w:val="808080"/>
    </w:rPr>
  </w:style>
  <w:style w:type="character" w:customStyle="1" w:styleId="Nerazreenaomemba1">
    <w:name w:val="Nerazrešena omemba1"/>
    <w:basedOn w:val="DefaultParagraphFont"/>
    <w:uiPriority w:val="99"/>
    <w:semiHidden/>
    <w:unhideWhenUsed/>
    <w:rsid w:val="00EE495E"/>
    <w:rPr>
      <w:color w:val="605E5C"/>
      <w:shd w:val="clear" w:color="auto" w:fill="E1DFDD"/>
    </w:rPr>
  </w:style>
  <w:style w:type="character" w:styleId="FollowedHyperlink">
    <w:name w:val="FollowedHyperlink"/>
    <w:basedOn w:val="DefaultParagraphFont"/>
    <w:uiPriority w:val="99"/>
    <w:semiHidden/>
    <w:unhideWhenUsed/>
    <w:rsid w:val="000D0889"/>
    <w:rPr>
      <w:color w:val="954F72" w:themeColor="followedHyperlink"/>
      <w:u w:val="single"/>
    </w:rPr>
  </w:style>
  <w:style w:type="character" w:customStyle="1" w:styleId="Nerazreenaomemba2">
    <w:name w:val="Nerazrešena omemba2"/>
    <w:basedOn w:val="DefaultParagraphFont"/>
    <w:uiPriority w:val="99"/>
    <w:semiHidden/>
    <w:unhideWhenUsed/>
    <w:rsid w:val="001245B1"/>
    <w:rPr>
      <w:color w:val="605E5C"/>
      <w:shd w:val="clear" w:color="auto" w:fill="E1DFDD"/>
    </w:rPr>
  </w:style>
  <w:style w:type="character" w:customStyle="1" w:styleId="Nerazreenaomemba3">
    <w:name w:val="Nerazrešena omemba3"/>
    <w:basedOn w:val="DefaultParagraphFont"/>
    <w:uiPriority w:val="99"/>
    <w:semiHidden/>
    <w:unhideWhenUsed/>
    <w:rsid w:val="003A353F"/>
    <w:rPr>
      <w:color w:val="605E5C"/>
      <w:shd w:val="clear" w:color="auto" w:fill="E1DFDD"/>
    </w:rPr>
  </w:style>
  <w:style w:type="character" w:customStyle="1" w:styleId="UnresolvedMention2">
    <w:name w:val="Unresolved Mention2"/>
    <w:basedOn w:val="DefaultParagraphFont"/>
    <w:uiPriority w:val="99"/>
    <w:semiHidden/>
    <w:unhideWhenUsed/>
    <w:rsid w:val="00455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7415">
      <w:bodyDiv w:val="1"/>
      <w:marLeft w:val="0"/>
      <w:marRight w:val="0"/>
      <w:marTop w:val="0"/>
      <w:marBottom w:val="0"/>
      <w:divBdr>
        <w:top w:val="none" w:sz="0" w:space="0" w:color="auto"/>
        <w:left w:val="none" w:sz="0" w:space="0" w:color="auto"/>
        <w:bottom w:val="none" w:sz="0" w:space="0" w:color="auto"/>
        <w:right w:val="none" w:sz="0" w:space="0" w:color="auto"/>
      </w:divBdr>
    </w:div>
    <w:div w:id="660890507">
      <w:bodyDiv w:val="1"/>
      <w:marLeft w:val="0"/>
      <w:marRight w:val="0"/>
      <w:marTop w:val="0"/>
      <w:marBottom w:val="0"/>
      <w:divBdr>
        <w:top w:val="none" w:sz="0" w:space="0" w:color="auto"/>
        <w:left w:val="none" w:sz="0" w:space="0" w:color="auto"/>
        <w:bottom w:val="none" w:sz="0" w:space="0" w:color="auto"/>
        <w:right w:val="none" w:sz="0" w:space="0" w:color="auto"/>
      </w:divBdr>
    </w:div>
    <w:div w:id="795684080">
      <w:bodyDiv w:val="1"/>
      <w:marLeft w:val="0"/>
      <w:marRight w:val="0"/>
      <w:marTop w:val="0"/>
      <w:marBottom w:val="0"/>
      <w:divBdr>
        <w:top w:val="none" w:sz="0" w:space="0" w:color="auto"/>
        <w:left w:val="none" w:sz="0" w:space="0" w:color="auto"/>
        <w:bottom w:val="none" w:sz="0" w:space="0" w:color="auto"/>
        <w:right w:val="none" w:sz="0" w:space="0" w:color="auto"/>
      </w:divBdr>
    </w:div>
    <w:div w:id="1006055183">
      <w:bodyDiv w:val="1"/>
      <w:marLeft w:val="0"/>
      <w:marRight w:val="0"/>
      <w:marTop w:val="0"/>
      <w:marBottom w:val="0"/>
      <w:divBdr>
        <w:top w:val="none" w:sz="0" w:space="0" w:color="auto"/>
        <w:left w:val="none" w:sz="0" w:space="0" w:color="auto"/>
        <w:bottom w:val="none" w:sz="0" w:space="0" w:color="auto"/>
        <w:right w:val="none" w:sz="0" w:space="0" w:color="auto"/>
      </w:divBdr>
    </w:div>
    <w:div w:id="1545217149">
      <w:bodyDiv w:val="1"/>
      <w:marLeft w:val="0"/>
      <w:marRight w:val="0"/>
      <w:marTop w:val="0"/>
      <w:marBottom w:val="0"/>
      <w:divBdr>
        <w:top w:val="none" w:sz="0" w:space="0" w:color="auto"/>
        <w:left w:val="none" w:sz="0" w:space="0" w:color="auto"/>
        <w:bottom w:val="none" w:sz="0" w:space="0" w:color="auto"/>
        <w:right w:val="none" w:sz="0" w:space="0" w:color="auto"/>
      </w:divBdr>
    </w:div>
    <w:div w:id="1555921063">
      <w:bodyDiv w:val="1"/>
      <w:marLeft w:val="0"/>
      <w:marRight w:val="0"/>
      <w:marTop w:val="0"/>
      <w:marBottom w:val="0"/>
      <w:divBdr>
        <w:top w:val="none" w:sz="0" w:space="0" w:color="auto"/>
        <w:left w:val="none" w:sz="0" w:space="0" w:color="auto"/>
        <w:bottom w:val="none" w:sz="0" w:space="0" w:color="auto"/>
        <w:right w:val="none" w:sz="0" w:space="0" w:color="auto"/>
      </w:divBdr>
    </w:div>
    <w:div w:id="1791171448">
      <w:bodyDiv w:val="1"/>
      <w:marLeft w:val="0"/>
      <w:marRight w:val="0"/>
      <w:marTop w:val="0"/>
      <w:marBottom w:val="0"/>
      <w:divBdr>
        <w:top w:val="none" w:sz="0" w:space="0" w:color="auto"/>
        <w:left w:val="none" w:sz="0" w:space="0" w:color="auto"/>
        <w:bottom w:val="none" w:sz="0" w:space="0" w:color="auto"/>
        <w:right w:val="none" w:sz="0" w:space="0" w:color="auto"/>
      </w:divBdr>
    </w:div>
    <w:div w:id="185148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orms.cloud.microsoft/e/w0mXy6KAT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bizo.zrs-kp.si/storitve/smernice-in-zakonodaj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cloud.microsoft/e/w0mXy6KAT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abizo.zrs-kp.si/storitve/smernice-in-zakonodaja/" TargetMode="External"/><Relationship Id="rId4" Type="http://schemas.openxmlformats.org/officeDocument/2006/relationships/settings" Target="settings.xml"/><Relationship Id="rId9" Type="http://schemas.openxmlformats.org/officeDocument/2006/relationships/hyperlink" Target="https://labizo.zrs-kp.si/storitve/smernice-in-zakonodaj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cid:image003.png@01DB208D.912D8A40" TargetMode="External"/><Relationship Id="rId1" Type="http://schemas.openxmlformats.org/officeDocument/2006/relationships/image" Target="media/image5.png"/><Relationship Id="rId4" Type="http://schemas.openxmlformats.org/officeDocument/2006/relationships/image" Target="cid:image004.png@01DB208D.912D8A4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ED2C0-608F-4117-AAEB-150D54EF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1682</Words>
  <Characters>9593</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Žudić</dc:creator>
  <cp:keywords/>
  <dc:description/>
  <cp:lastModifiedBy>Peter Žudič</cp:lastModifiedBy>
  <cp:revision>3</cp:revision>
  <cp:lastPrinted>2026-10-21T06:54:00Z</cp:lastPrinted>
  <dcterms:created xsi:type="dcterms:W3CDTF">2026-10-21T06:39:00Z</dcterms:created>
  <dcterms:modified xsi:type="dcterms:W3CDTF">2026-10-21T06:55:00Z</dcterms:modified>
</cp:coreProperties>
</file>